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8C9" w:rsidRDefault="00E468C9" w:rsidP="00EB6680">
      <w:pPr>
        <w:ind w:left="45"/>
      </w:pPr>
    </w:p>
    <w:tbl>
      <w:tblPr>
        <w:tblStyle w:val="TableGrid"/>
        <w:tblW w:w="14868" w:type="dxa"/>
        <w:tblLook w:val="04A0" w:firstRow="1" w:lastRow="0" w:firstColumn="1" w:lastColumn="0" w:noHBand="0" w:noVBand="1"/>
      </w:tblPr>
      <w:tblGrid>
        <w:gridCol w:w="786"/>
        <w:gridCol w:w="1750"/>
        <w:gridCol w:w="4444"/>
        <w:gridCol w:w="7793"/>
        <w:gridCol w:w="95"/>
      </w:tblGrid>
      <w:tr w:rsidR="00A73179" w:rsidRPr="005C5169" w:rsidTr="008E63A8">
        <w:trPr>
          <w:cantSplit/>
          <w:tblHeader/>
        </w:trPr>
        <w:tc>
          <w:tcPr>
            <w:tcW w:w="0" w:type="auto"/>
            <w:shd w:val="clear" w:color="auto" w:fill="C5E0B3" w:themeFill="accent6" w:themeFillTint="66"/>
          </w:tcPr>
          <w:p w:rsidR="00F62CB4" w:rsidRPr="005C5169" w:rsidRDefault="00F62CB4" w:rsidP="00C236AF">
            <w:pPr>
              <w:ind w:left="288" w:hanging="288"/>
              <w:rPr>
                <w:rFonts w:cstheme="minorHAnsi"/>
                <w:b/>
              </w:rPr>
            </w:pPr>
            <w:r w:rsidRPr="005C5169">
              <w:rPr>
                <w:rFonts w:cstheme="minorHAnsi"/>
                <w:b/>
              </w:rPr>
              <w:t>Step</w:t>
            </w:r>
          </w:p>
        </w:tc>
        <w:tc>
          <w:tcPr>
            <w:tcW w:w="1750" w:type="dxa"/>
            <w:shd w:val="clear" w:color="auto" w:fill="C5E0B3" w:themeFill="accent6" w:themeFillTint="66"/>
          </w:tcPr>
          <w:p w:rsidR="00F62CB4" w:rsidRPr="005C5169" w:rsidRDefault="002C76CA" w:rsidP="00C236AF">
            <w:pPr>
              <w:ind w:left="288" w:hanging="288"/>
              <w:rPr>
                <w:rFonts w:cstheme="minorHAnsi"/>
                <w:b/>
              </w:rPr>
            </w:pPr>
            <w:r>
              <w:rPr>
                <w:rFonts w:cstheme="minorHAnsi"/>
                <w:b/>
              </w:rPr>
              <w:t>Form/Note</w:t>
            </w:r>
            <w:r w:rsidR="00027F7D">
              <w:rPr>
                <w:rFonts w:cstheme="minorHAnsi"/>
                <w:b/>
              </w:rPr>
              <w:t xml:space="preserve"> </w:t>
            </w:r>
          </w:p>
        </w:tc>
        <w:tc>
          <w:tcPr>
            <w:tcW w:w="4444" w:type="dxa"/>
            <w:shd w:val="clear" w:color="auto" w:fill="C5E0B3" w:themeFill="accent6" w:themeFillTint="66"/>
          </w:tcPr>
          <w:p w:rsidR="00F62CB4" w:rsidRPr="005C5169" w:rsidRDefault="00980FEE" w:rsidP="0005629A">
            <w:pPr>
              <w:ind w:left="288" w:hanging="288"/>
              <w:rPr>
                <w:rFonts w:cstheme="minorHAnsi"/>
                <w:b/>
              </w:rPr>
            </w:pPr>
            <w:r>
              <w:rPr>
                <w:rFonts w:cstheme="minorHAnsi"/>
                <w:b/>
              </w:rPr>
              <w:t>TSO</w:t>
            </w:r>
            <w:r w:rsidR="00EB0423">
              <w:rPr>
                <w:rFonts w:cstheme="minorHAnsi"/>
                <w:b/>
              </w:rPr>
              <w:t xml:space="preserve"> Navigation</w:t>
            </w:r>
            <w:r w:rsidR="00E97BBD">
              <w:rPr>
                <w:rFonts w:cstheme="minorHAnsi"/>
                <w:b/>
              </w:rPr>
              <w:t xml:space="preserve"> Path / </w:t>
            </w:r>
            <w:r w:rsidR="0005629A">
              <w:rPr>
                <w:rFonts w:cstheme="minorHAnsi"/>
                <w:b/>
              </w:rPr>
              <w:t>Screen Line</w:t>
            </w:r>
          </w:p>
        </w:tc>
        <w:tc>
          <w:tcPr>
            <w:tcW w:w="7888" w:type="dxa"/>
            <w:gridSpan w:val="2"/>
            <w:shd w:val="clear" w:color="auto" w:fill="C5E0B3" w:themeFill="accent6" w:themeFillTint="66"/>
          </w:tcPr>
          <w:p w:rsidR="00F62CB4" w:rsidRPr="005C5169" w:rsidRDefault="00F62CB4" w:rsidP="00C236AF">
            <w:pPr>
              <w:ind w:left="288" w:hanging="288"/>
              <w:rPr>
                <w:rFonts w:cstheme="minorHAnsi"/>
                <w:b/>
              </w:rPr>
            </w:pPr>
            <w:r w:rsidRPr="005C5169">
              <w:rPr>
                <w:rFonts w:cstheme="minorHAnsi"/>
                <w:b/>
              </w:rPr>
              <w:t>Learning Points</w:t>
            </w:r>
          </w:p>
        </w:tc>
      </w:tr>
      <w:tr w:rsidR="00A73179" w:rsidRPr="005C5169" w:rsidTr="008E63A8">
        <w:trPr>
          <w:cantSplit/>
        </w:trPr>
        <w:tc>
          <w:tcPr>
            <w:tcW w:w="0" w:type="auto"/>
            <w:shd w:val="clear" w:color="auto" w:fill="E2EFD9" w:themeFill="accent6" w:themeFillTint="33"/>
          </w:tcPr>
          <w:p w:rsidR="00413C33" w:rsidRPr="005C5169" w:rsidRDefault="00413C33" w:rsidP="00C236AF">
            <w:pPr>
              <w:ind w:left="288" w:hanging="288"/>
              <w:rPr>
                <w:rFonts w:cstheme="minorHAnsi"/>
                <w:b/>
              </w:rPr>
            </w:pPr>
            <w:r w:rsidRPr="005C5169">
              <w:rPr>
                <w:rFonts w:cstheme="minorHAnsi"/>
                <w:b/>
              </w:rPr>
              <w:t>0</w:t>
            </w:r>
          </w:p>
        </w:tc>
        <w:tc>
          <w:tcPr>
            <w:tcW w:w="1750" w:type="dxa"/>
            <w:shd w:val="clear" w:color="auto" w:fill="E2EFD9" w:themeFill="accent6" w:themeFillTint="33"/>
          </w:tcPr>
          <w:p w:rsidR="00413C33" w:rsidRPr="005C5169" w:rsidRDefault="00413C33" w:rsidP="00C236AF">
            <w:pPr>
              <w:ind w:left="288" w:hanging="288"/>
              <w:rPr>
                <w:rFonts w:cstheme="minorHAnsi"/>
                <w:b/>
              </w:rPr>
            </w:pPr>
            <w:r w:rsidRPr="005C5169">
              <w:rPr>
                <w:rFonts w:cstheme="minorHAnsi"/>
                <w:b/>
              </w:rPr>
              <w:t>Intake Sheet</w:t>
            </w:r>
            <w:r w:rsidR="00C9259E">
              <w:rPr>
                <w:rFonts w:cstheme="minorHAnsi"/>
                <w:b/>
              </w:rPr>
              <w:t>/ Interview</w:t>
            </w:r>
          </w:p>
        </w:tc>
        <w:tc>
          <w:tcPr>
            <w:tcW w:w="4444" w:type="dxa"/>
            <w:shd w:val="clear" w:color="auto" w:fill="E2EFD9" w:themeFill="accent6" w:themeFillTint="33"/>
          </w:tcPr>
          <w:p w:rsidR="00413C33" w:rsidRPr="005C5169" w:rsidRDefault="00413C33" w:rsidP="00C236AF">
            <w:pPr>
              <w:ind w:left="288" w:hanging="288"/>
              <w:rPr>
                <w:rFonts w:cstheme="minorHAnsi"/>
                <w:b/>
              </w:rPr>
            </w:pPr>
          </w:p>
        </w:tc>
        <w:tc>
          <w:tcPr>
            <w:tcW w:w="7888" w:type="dxa"/>
            <w:gridSpan w:val="2"/>
            <w:shd w:val="clear" w:color="auto" w:fill="E2EFD9" w:themeFill="accent6" w:themeFillTint="33"/>
          </w:tcPr>
          <w:p w:rsidR="00413C33" w:rsidRPr="005C5169" w:rsidRDefault="00C9259E" w:rsidP="00C236AF">
            <w:pPr>
              <w:ind w:left="288" w:hanging="288"/>
              <w:rPr>
                <w:rFonts w:cstheme="minorHAnsi"/>
                <w:b/>
              </w:rPr>
            </w:pPr>
            <w:r>
              <w:rPr>
                <w:rFonts w:cstheme="minorHAnsi"/>
                <w:b/>
              </w:rPr>
              <w:t>Filing Status, Dependency</w:t>
            </w:r>
          </w:p>
        </w:tc>
      </w:tr>
      <w:tr w:rsidR="00A73179" w:rsidRPr="005C5169" w:rsidTr="008E63A8">
        <w:trPr>
          <w:cantSplit/>
        </w:trPr>
        <w:tc>
          <w:tcPr>
            <w:tcW w:w="0" w:type="auto"/>
          </w:tcPr>
          <w:p w:rsidR="00F62CB4" w:rsidRPr="005C5169" w:rsidRDefault="00F62CB4" w:rsidP="00C236AF">
            <w:pPr>
              <w:ind w:left="288" w:hanging="288"/>
              <w:rPr>
                <w:rFonts w:cstheme="minorHAnsi"/>
              </w:rPr>
            </w:pPr>
          </w:p>
        </w:tc>
        <w:tc>
          <w:tcPr>
            <w:tcW w:w="1750" w:type="dxa"/>
          </w:tcPr>
          <w:p w:rsidR="00F62CB4" w:rsidRPr="005C5169" w:rsidRDefault="00F62CB4" w:rsidP="00C236AF">
            <w:pPr>
              <w:ind w:left="288" w:hanging="288"/>
              <w:rPr>
                <w:rFonts w:cstheme="minorHAnsi"/>
              </w:rPr>
            </w:pPr>
            <w:r w:rsidRPr="005C5169">
              <w:rPr>
                <w:rFonts w:cstheme="minorHAnsi"/>
              </w:rPr>
              <w:t>SS Cards</w:t>
            </w:r>
          </w:p>
        </w:tc>
        <w:tc>
          <w:tcPr>
            <w:tcW w:w="4444" w:type="dxa"/>
          </w:tcPr>
          <w:p w:rsidR="00F62CB4" w:rsidRPr="005C5169" w:rsidRDefault="00F62CB4" w:rsidP="00C236AF">
            <w:pPr>
              <w:ind w:left="288" w:hanging="288"/>
              <w:rPr>
                <w:rFonts w:cstheme="minorHAnsi"/>
              </w:rPr>
            </w:pPr>
          </w:p>
        </w:tc>
        <w:tc>
          <w:tcPr>
            <w:tcW w:w="7888" w:type="dxa"/>
            <w:gridSpan w:val="2"/>
          </w:tcPr>
          <w:p w:rsidR="00F62CB4" w:rsidRPr="005C5169" w:rsidRDefault="00F62CB4" w:rsidP="007F3E1C">
            <w:pPr>
              <w:ind w:left="288" w:hanging="288"/>
              <w:rPr>
                <w:rFonts w:cstheme="minorHAnsi"/>
              </w:rPr>
            </w:pPr>
            <w:r w:rsidRPr="005C5169">
              <w:rPr>
                <w:rFonts w:cstheme="minorHAnsi"/>
              </w:rPr>
              <w:t xml:space="preserve">On Intake/Interview Sheet, change first name of </w:t>
            </w:r>
            <w:r w:rsidR="007F3E1C">
              <w:rPr>
                <w:rFonts w:cstheme="minorHAnsi"/>
              </w:rPr>
              <w:t xml:space="preserve">taxpayer </w:t>
            </w:r>
            <w:r w:rsidRPr="005C5169">
              <w:rPr>
                <w:rFonts w:cstheme="minorHAnsi"/>
              </w:rPr>
              <w:t xml:space="preserve">to </w:t>
            </w:r>
            <w:r w:rsidR="007F3E1C">
              <w:rPr>
                <w:rFonts w:cstheme="minorHAnsi"/>
              </w:rPr>
              <w:t>Stephen</w:t>
            </w:r>
            <w:r w:rsidRPr="005C5169">
              <w:rPr>
                <w:rFonts w:cstheme="minorHAnsi"/>
              </w:rPr>
              <w:t>, which is name on Social Security card</w:t>
            </w:r>
            <w:r w:rsidR="007F3E1C">
              <w:rPr>
                <w:rFonts w:cstheme="minorHAnsi"/>
              </w:rPr>
              <w:t>.  Note that all SS cards show a middle initial</w:t>
            </w:r>
          </w:p>
        </w:tc>
      </w:tr>
      <w:tr w:rsidR="00A73179" w:rsidRPr="005C5169" w:rsidTr="008E63A8">
        <w:trPr>
          <w:cantSplit/>
        </w:trPr>
        <w:tc>
          <w:tcPr>
            <w:tcW w:w="0" w:type="auto"/>
          </w:tcPr>
          <w:p w:rsidR="00F62CB4" w:rsidRPr="005C5169" w:rsidRDefault="00F62CB4" w:rsidP="00C236AF">
            <w:pPr>
              <w:ind w:left="288" w:hanging="288"/>
              <w:rPr>
                <w:rFonts w:cstheme="minorHAnsi"/>
              </w:rPr>
            </w:pPr>
          </w:p>
        </w:tc>
        <w:tc>
          <w:tcPr>
            <w:tcW w:w="1750" w:type="dxa"/>
          </w:tcPr>
          <w:p w:rsidR="00F62CB4" w:rsidRPr="005C5169" w:rsidRDefault="00F62CB4" w:rsidP="00D84E7A">
            <w:pPr>
              <w:ind w:left="288" w:hanging="288"/>
              <w:rPr>
                <w:rFonts w:cstheme="minorHAnsi"/>
              </w:rPr>
            </w:pPr>
            <w:r w:rsidRPr="005C5169">
              <w:rPr>
                <w:rFonts w:cstheme="minorHAnsi"/>
              </w:rPr>
              <w:t>Notes</w:t>
            </w:r>
          </w:p>
        </w:tc>
        <w:tc>
          <w:tcPr>
            <w:tcW w:w="4444" w:type="dxa"/>
          </w:tcPr>
          <w:p w:rsidR="00F62CB4" w:rsidRPr="005C5169" w:rsidRDefault="004475DF" w:rsidP="004475DF">
            <w:pPr>
              <w:ind w:left="288" w:hanging="288"/>
              <w:rPr>
                <w:rFonts w:cstheme="minorHAnsi"/>
              </w:rPr>
            </w:pPr>
            <w:r>
              <w:rPr>
                <w:rFonts w:cstheme="minorHAnsi"/>
              </w:rPr>
              <w:t>Dependent Section, grey-shaded area labeled "To Be Completed by Certified Volunteer Preparer"</w:t>
            </w:r>
          </w:p>
        </w:tc>
        <w:tc>
          <w:tcPr>
            <w:tcW w:w="7888" w:type="dxa"/>
            <w:gridSpan w:val="2"/>
          </w:tcPr>
          <w:p w:rsidR="00A548CE" w:rsidRPr="005C5169" w:rsidRDefault="00F62CB4" w:rsidP="00C236AF">
            <w:pPr>
              <w:ind w:left="288" w:hanging="288"/>
              <w:rPr>
                <w:rFonts w:cstheme="minorHAnsi"/>
              </w:rPr>
            </w:pPr>
            <w:r w:rsidRPr="005C5169">
              <w:rPr>
                <w:rFonts w:cstheme="minorHAnsi"/>
              </w:rPr>
              <w:t xml:space="preserve">Fill in </w:t>
            </w:r>
            <w:r w:rsidR="004475DF">
              <w:rPr>
                <w:rFonts w:cstheme="minorHAnsi"/>
              </w:rPr>
              <w:t xml:space="preserve">shaded area on </w:t>
            </w:r>
            <w:r w:rsidRPr="005C5169">
              <w:rPr>
                <w:rFonts w:cstheme="minorHAnsi"/>
              </w:rPr>
              <w:t>Page 1,</w:t>
            </w:r>
            <w:r w:rsidR="004475DF">
              <w:rPr>
                <w:rFonts w:cstheme="minorHAnsi"/>
              </w:rPr>
              <w:t xml:space="preserve"> </w:t>
            </w:r>
            <w:r w:rsidRPr="005C5169">
              <w:rPr>
                <w:rFonts w:cstheme="minorHAnsi"/>
              </w:rPr>
              <w:t>based on info in Notes:</w:t>
            </w:r>
          </w:p>
          <w:p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1 – </w:t>
            </w:r>
            <w:r w:rsidR="007A29DF" w:rsidRPr="005C5169">
              <w:rPr>
                <w:rFonts w:cstheme="minorHAnsi"/>
              </w:rPr>
              <w:t xml:space="preserve">NO </w:t>
            </w:r>
          </w:p>
          <w:p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2 – </w:t>
            </w:r>
            <w:r w:rsidR="007A29DF" w:rsidRPr="005C5169">
              <w:rPr>
                <w:rFonts w:cstheme="minorHAnsi"/>
              </w:rPr>
              <w:t>NO</w:t>
            </w:r>
          </w:p>
          <w:p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3 – </w:t>
            </w:r>
            <w:r w:rsidR="00B87996" w:rsidRPr="005C5169">
              <w:rPr>
                <w:rFonts w:cstheme="minorHAnsi"/>
              </w:rPr>
              <w:t>YES</w:t>
            </w:r>
          </w:p>
          <w:p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4 – </w:t>
            </w:r>
            <w:r w:rsidR="00B87996" w:rsidRPr="005C5169">
              <w:rPr>
                <w:rFonts w:cstheme="minorHAnsi"/>
              </w:rPr>
              <w:t>YES</w:t>
            </w:r>
          </w:p>
          <w:p w:rsidR="00F62CB4"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5 – </w:t>
            </w:r>
            <w:r w:rsidR="00B87996" w:rsidRPr="005C5169">
              <w:rPr>
                <w:rFonts w:cstheme="minorHAnsi"/>
              </w:rPr>
              <w:t>YES</w:t>
            </w:r>
          </w:p>
          <w:p w:rsidR="00F62CB4" w:rsidRPr="005C5169" w:rsidRDefault="00F62CB4" w:rsidP="00F64A33">
            <w:pPr>
              <w:ind w:left="288" w:hanging="288"/>
              <w:rPr>
                <w:rFonts w:cstheme="minorHAnsi"/>
              </w:rPr>
            </w:pPr>
            <w:r w:rsidRPr="005C5169">
              <w:rPr>
                <w:rFonts w:cstheme="minorHAnsi"/>
              </w:rPr>
              <w:t>Based on these answers &amp; Pub 4012 (Page C-</w:t>
            </w:r>
            <w:r w:rsidR="00F64A33">
              <w:rPr>
                <w:rFonts w:cstheme="minorHAnsi"/>
              </w:rPr>
              <w:t>3</w:t>
            </w:r>
            <w:r w:rsidRPr="005C5169">
              <w:rPr>
                <w:rFonts w:cstheme="minorHAnsi"/>
              </w:rPr>
              <w:t xml:space="preserve">), </w:t>
            </w:r>
            <w:r w:rsidR="007F3E1C">
              <w:rPr>
                <w:rFonts w:cstheme="minorHAnsi"/>
              </w:rPr>
              <w:t xml:space="preserve">Wanda </w:t>
            </w:r>
            <w:r w:rsidRPr="005C5169">
              <w:rPr>
                <w:rFonts w:cstheme="minorHAnsi"/>
              </w:rPr>
              <w:t xml:space="preserve">can be claimed as a </w:t>
            </w:r>
            <w:r w:rsidR="00D84E7A" w:rsidRPr="005C5169">
              <w:rPr>
                <w:rFonts w:cstheme="minorHAnsi"/>
              </w:rPr>
              <w:t>Q</w:t>
            </w:r>
            <w:r w:rsidRPr="005C5169">
              <w:rPr>
                <w:rFonts w:cstheme="minorHAnsi"/>
              </w:rPr>
              <w:t xml:space="preserve">ualifying </w:t>
            </w:r>
            <w:r w:rsidR="00D84E7A" w:rsidRPr="005C5169">
              <w:rPr>
                <w:rFonts w:cstheme="minorHAnsi"/>
              </w:rPr>
              <w:t>C</w:t>
            </w:r>
            <w:r w:rsidRPr="005C5169">
              <w:rPr>
                <w:rFonts w:cstheme="minorHAnsi"/>
              </w:rPr>
              <w:t>hild for dependency</w:t>
            </w:r>
          </w:p>
        </w:tc>
      </w:tr>
      <w:tr w:rsidR="007F3E1C" w:rsidRPr="005C5169" w:rsidTr="008E63A8">
        <w:trPr>
          <w:cantSplit/>
        </w:trPr>
        <w:tc>
          <w:tcPr>
            <w:tcW w:w="0" w:type="auto"/>
          </w:tcPr>
          <w:p w:rsidR="007F3E1C" w:rsidRPr="005C5169" w:rsidRDefault="007F3E1C" w:rsidP="00C236AF">
            <w:pPr>
              <w:ind w:left="288" w:hanging="288"/>
              <w:rPr>
                <w:rFonts w:cstheme="minorHAnsi"/>
              </w:rPr>
            </w:pPr>
          </w:p>
        </w:tc>
        <w:tc>
          <w:tcPr>
            <w:tcW w:w="1750" w:type="dxa"/>
          </w:tcPr>
          <w:p w:rsidR="007F3E1C" w:rsidRPr="005C5169" w:rsidRDefault="007F3E1C" w:rsidP="00D84E7A">
            <w:pPr>
              <w:ind w:left="288" w:hanging="288"/>
              <w:rPr>
                <w:rFonts w:cstheme="minorHAnsi"/>
              </w:rPr>
            </w:pPr>
            <w:r>
              <w:rPr>
                <w:rFonts w:cstheme="minorHAnsi"/>
              </w:rPr>
              <w:t>Notes</w:t>
            </w:r>
          </w:p>
        </w:tc>
        <w:tc>
          <w:tcPr>
            <w:tcW w:w="4444" w:type="dxa"/>
          </w:tcPr>
          <w:p w:rsidR="007F3E1C" w:rsidRPr="005C5169" w:rsidRDefault="007F3E1C" w:rsidP="00C236AF">
            <w:pPr>
              <w:ind w:left="288" w:hanging="288"/>
              <w:rPr>
                <w:rFonts w:cstheme="minorHAnsi"/>
              </w:rPr>
            </w:pPr>
          </w:p>
        </w:tc>
        <w:tc>
          <w:tcPr>
            <w:tcW w:w="7888" w:type="dxa"/>
            <w:gridSpan w:val="2"/>
          </w:tcPr>
          <w:p w:rsidR="007F3E1C" w:rsidRPr="005C5169" w:rsidRDefault="007F3E1C" w:rsidP="00C236AF">
            <w:pPr>
              <w:ind w:left="288" w:hanging="288"/>
              <w:rPr>
                <w:rFonts w:cstheme="minorHAnsi"/>
              </w:rPr>
            </w:pPr>
            <w:r>
              <w:rPr>
                <w:rFonts w:cstheme="minorHAnsi"/>
              </w:rPr>
              <w:t xml:space="preserve">Since Paula's vision is </w:t>
            </w:r>
            <w:r w:rsidR="00372B7E">
              <w:rPr>
                <w:rFonts w:cstheme="minorHAnsi"/>
              </w:rPr>
              <w:t xml:space="preserve">less than </w:t>
            </w:r>
            <w:r>
              <w:rPr>
                <w:rFonts w:cstheme="minorHAnsi"/>
              </w:rPr>
              <w:t>20/200 in both eyes, she is considered legally blind</w:t>
            </w:r>
            <w:r w:rsidR="00B12448">
              <w:rPr>
                <w:rFonts w:cstheme="minorHAnsi"/>
              </w:rPr>
              <w:t xml:space="preserve"> </w:t>
            </w:r>
          </w:p>
        </w:tc>
      </w:tr>
      <w:tr w:rsidR="00083AFC" w:rsidRPr="005C5169" w:rsidTr="008E63A8">
        <w:trPr>
          <w:cantSplit/>
        </w:trPr>
        <w:tc>
          <w:tcPr>
            <w:tcW w:w="0" w:type="auto"/>
          </w:tcPr>
          <w:p w:rsidR="00083AFC" w:rsidRPr="005C5169" w:rsidRDefault="00083AFC" w:rsidP="00083AFC">
            <w:pPr>
              <w:ind w:left="288" w:hanging="288"/>
              <w:rPr>
                <w:rFonts w:cstheme="minorHAnsi"/>
              </w:rPr>
            </w:pPr>
          </w:p>
        </w:tc>
        <w:tc>
          <w:tcPr>
            <w:tcW w:w="1750" w:type="dxa"/>
          </w:tcPr>
          <w:p w:rsidR="00083AFC" w:rsidRDefault="00F64A33" w:rsidP="00083AFC">
            <w:pPr>
              <w:ind w:left="288" w:hanging="288"/>
              <w:rPr>
                <w:rFonts w:cstheme="minorHAnsi"/>
              </w:rPr>
            </w:pPr>
            <w:r>
              <w:rPr>
                <w:rFonts w:cstheme="minorHAnsi"/>
              </w:rPr>
              <w:t>Notes in Step 17</w:t>
            </w:r>
          </w:p>
        </w:tc>
        <w:tc>
          <w:tcPr>
            <w:tcW w:w="4444" w:type="dxa"/>
          </w:tcPr>
          <w:p w:rsidR="00083AFC" w:rsidRPr="005C5169" w:rsidRDefault="00083AFC" w:rsidP="00083AFC">
            <w:pPr>
              <w:ind w:left="288" w:hanging="288"/>
              <w:rPr>
                <w:rFonts w:cstheme="minorHAnsi"/>
              </w:rPr>
            </w:pPr>
            <w:r>
              <w:rPr>
                <w:rFonts w:cstheme="minorHAnsi"/>
              </w:rPr>
              <w:t>Health Care Coverage Section, gray-shaded area labeled “To Be Completed by Certified Volunteer Preparer”</w:t>
            </w:r>
          </w:p>
        </w:tc>
        <w:tc>
          <w:tcPr>
            <w:tcW w:w="7888" w:type="dxa"/>
            <w:gridSpan w:val="2"/>
          </w:tcPr>
          <w:p w:rsidR="00083AFC" w:rsidRDefault="00083AFC" w:rsidP="00083AFC">
            <w:pPr>
              <w:ind w:left="288" w:hanging="288"/>
              <w:rPr>
                <w:rFonts w:cstheme="minorHAnsi"/>
              </w:rPr>
            </w:pPr>
            <w:r>
              <w:rPr>
                <w:rFonts w:cstheme="minorHAnsi"/>
              </w:rPr>
              <w:t xml:space="preserve">Based on your client interview, you should fill in shaded area in Section VI for </w:t>
            </w:r>
            <w:r w:rsidR="00F64A33">
              <w:rPr>
                <w:rFonts w:cstheme="minorHAnsi"/>
              </w:rPr>
              <w:t>H</w:t>
            </w:r>
            <w:r>
              <w:rPr>
                <w:rFonts w:cstheme="minorHAnsi"/>
              </w:rPr>
              <w:t xml:space="preserve">ealth Care Coverage. You can </w:t>
            </w:r>
            <w:r w:rsidR="00F64A33">
              <w:rPr>
                <w:rFonts w:cstheme="minorHAnsi"/>
              </w:rPr>
              <w:t xml:space="preserve">see the information about Health Care in Step </w:t>
            </w:r>
            <w:r>
              <w:rPr>
                <w:rFonts w:cstheme="minorHAnsi"/>
              </w:rPr>
              <w:t>1</w:t>
            </w:r>
            <w:r w:rsidR="00F64A33">
              <w:rPr>
                <w:rFonts w:cstheme="minorHAnsi"/>
              </w:rPr>
              <w:t>7.</w:t>
            </w:r>
          </w:p>
          <w:p w:rsidR="00083AFC" w:rsidRDefault="00083AFC" w:rsidP="00083AFC">
            <w:pPr>
              <w:ind w:left="288" w:hanging="288"/>
              <w:rPr>
                <w:rFonts w:cstheme="minorHAnsi"/>
              </w:rPr>
            </w:pPr>
            <w:r>
              <w:rPr>
                <w:rFonts w:cstheme="minorHAnsi"/>
              </w:rPr>
              <w:t>Enter Stephen on taxpayer line and check MEC Entire Year box</w:t>
            </w:r>
          </w:p>
          <w:p w:rsidR="00083AFC" w:rsidRDefault="00083AFC" w:rsidP="00083AFC">
            <w:pPr>
              <w:ind w:left="288" w:hanging="288"/>
              <w:rPr>
                <w:rFonts w:cstheme="minorHAnsi"/>
              </w:rPr>
            </w:pPr>
            <w:r>
              <w:rPr>
                <w:rFonts w:cstheme="minorHAnsi"/>
              </w:rPr>
              <w:t>Enter Paula on spouse line and check MEC Entire Year box</w:t>
            </w:r>
          </w:p>
          <w:p w:rsidR="00083AFC" w:rsidRDefault="00083AFC" w:rsidP="00083AFC">
            <w:pPr>
              <w:ind w:left="288" w:hanging="288"/>
              <w:rPr>
                <w:rFonts w:cstheme="minorHAnsi"/>
              </w:rPr>
            </w:pPr>
            <w:r>
              <w:rPr>
                <w:rFonts w:cstheme="minorHAnsi"/>
              </w:rPr>
              <w:t>Enter Wanda on dependent line; under Part Year MEC, circle February through June and September through December; under Exemption, circle January;  under Notes write, “SRP for July and August – only 1 short-term coverage gap exemption”</w:t>
            </w:r>
          </w:p>
        </w:tc>
      </w:tr>
      <w:tr w:rsidR="00083AFC" w:rsidRPr="005C5169" w:rsidTr="008E63A8">
        <w:trPr>
          <w:cantSplit/>
        </w:trPr>
        <w:tc>
          <w:tcPr>
            <w:tcW w:w="0" w:type="auto"/>
            <w:shd w:val="clear" w:color="auto" w:fill="E2EFD9" w:themeFill="accent6" w:themeFillTint="33"/>
          </w:tcPr>
          <w:p w:rsidR="00083AFC" w:rsidRPr="005C5169" w:rsidRDefault="00083AFC" w:rsidP="00083AFC">
            <w:pPr>
              <w:ind w:left="288" w:hanging="288"/>
              <w:rPr>
                <w:rFonts w:cstheme="minorHAnsi"/>
                <w:b/>
              </w:rPr>
            </w:pPr>
            <w:r w:rsidRPr="005C5169">
              <w:rPr>
                <w:rFonts w:cstheme="minorHAnsi"/>
                <w:b/>
              </w:rPr>
              <w:t>1</w:t>
            </w:r>
          </w:p>
        </w:tc>
        <w:tc>
          <w:tcPr>
            <w:tcW w:w="1750" w:type="dxa"/>
            <w:shd w:val="clear" w:color="auto" w:fill="E2EFD9" w:themeFill="accent6" w:themeFillTint="33"/>
          </w:tcPr>
          <w:p w:rsidR="00083AFC" w:rsidRPr="005C5169" w:rsidRDefault="00083AFC" w:rsidP="00083AFC">
            <w:pPr>
              <w:ind w:left="288" w:hanging="288"/>
              <w:rPr>
                <w:rFonts w:cstheme="minorHAnsi"/>
                <w:b/>
              </w:rPr>
            </w:pPr>
            <w:r w:rsidRPr="005C5169">
              <w:rPr>
                <w:rFonts w:cstheme="minorHAnsi"/>
                <w:b/>
              </w:rPr>
              <w:t>Intake Sheet</w:t>
            </w:r>
          </w:p>
        </w:tc>
        <w:tc>
          <w:tcPr>
            <w:tcW w:w="4444" w:type="dxa"/>
            <w:shd w:val="clear" w:color="auto" w:fill="E2EFD9" w:themeFill="accent6" w:themeFillTint="33"/>
          </w:tcPr>
          <w:p w:rsidR="00083AFC" w:rsidRPr="005C5169" w:rsidRDefault="00083AFC" w:rsidP="00083AFC">
            <w:pPr>
              <w:ind w:left="288" w:hanging="288"/>
              <w:rPr>
                <w:rFonts w:cstheme="minorHAnsi"/>
                <w:b/>
              </w:rPr>
            </w:pPr>
          </w:p>
        </w:tc>
        <w:tc>
          <w:tcPr>
            <w:tcW w:w="7888" w:type="dxa"/>
            <w:gridSpan w:val="2"/>
            <w:shd w:val="clear" w:color="auto" w:fill="E2EFD9" w:themeFill="accent6" w:themeFillTint="33"/>
          </w:tcPr>
          <w:p w:rsidR="00083AFC" w:rsidRPr="005C5169" w:rsidRDefault="00083AFC" w:rsidP="00083AFC">
            <w:pPr>
              <w:ind w:left="288" w:hanging="288"/>
              <w:rPr>
                <w:rFonts w:cstheme="minorHAnsi"/>
                <w:b/>
              </w:rPr>
            </w:pPr>
            <w:r>
              <w:rPr>
                <w:rFonts w:cstheme="minorHAnsi"/>
                <w:b/>
              </w:rPr>
              <w:t>Basic Information</w:t>
            </w:r>
          </w:p>
        </w:tc>
      </w:tr>
      <w:tr w:rsidR="00083AFC" w:rsidRPr="005C5169" w:rsidTr="008E63A8">
        <w:trPr>
          <w:cantSplit/>
        </w:trPr>
        <w:tc>
          <w:tcPr>
            <w:tcW w:w="0" w:type="auto"/>
          </w:tcPr>
          <w:p w:rsidR="00083AFC" w:rsidRPr="005C5169" w:rsidRDefault="00083AFC" w:rsidP="00083AFC">
            <w:pPr>
              <w:ind w:left="288" w:hanging="288"/>
              <w:rPr>
                <w:rFonts w:cstheme="minorHAnsi"/>
              </w:rPr>
            </w:pPr>
          </w:p>
        </w:tc>
        <w:tc>
          <w:tcPr>
            <w:tcW w:w="1750" w:type="dxa"/>
          </w:tcPr>
          <w:p w:rsidR="00083AFC" w:rsidRPr="005C5169" w:rsidRDefault="00083AFC" w:rsidP="00083AFC">
            <w:pPr>
              <w:ind w:left="288" w:hanging="288"/>
              <w:rPr>
                <w:rFonts w:cstheme="minorHAnsi"/>
              </w:rPr>
            </w:pPr>
            <w:r w:rsidRPr="005C5169">
              <w:rPr>
                <w:rFonts w:cstheme="minorHAnsi"/>
              </w:rPr>
              <w:t xml:space="preserve">Part </w:t>
            </w:r>
            <w:r>
              <w:rPr>
                <w:rFonts w:cstheme="minorHAnsi"/>
              </w:rPr>
              <w:t>II</w:t>
            </w:r>
          </w:p>
        </w:tc>
        <w:tc>
          <w:tcPr>
            <w:tcW w:w="4444" w:type="dxa"/>
          </w:tcPr>
          <w:p w:rsidR="00083AFC" w:rsidRPr="005C5169" w:rsidRDefault="00083AFC" w:rsidP="00083AFC">
            <w:pPr>
              <w:ind w:left="288" w:hanging="288"/>
              <w:rPr>
                <w:rFonts w:cstheme="minorHAnsi"/>
              </w:rPr>
            </w:pPr>
            <w:r>
              <w:rPr>
                <w:rFonts w:cstheme="minorHAnsi"/>
              </w:rPr>
              <w:t>Basic Information \ Filing Status</w:t>
            </w:r>
          </w:p>
        </w:tc>
        <w:tc>
          <w:tcPr>
            <w:tcW w:w="7888" w:type="dxa"/>
            <w:gridSpan w:val="2"/>
          </w:tcPr>
          <w:p w:rsidR="00F7391D" w:rsidRDefault="00F7391D" w:rsidP="00F7391D">
            <w:pPr>
              <w:ind w:left="288" w:hanging="288"/>
              <w:rPr>
                <w:rFonts w:cstheme="minorHAnsi"/>
              </w:rPr>
            </w:pPr>
            <w:r w:rsidRPr="005C5169">
              <w:rPr>
                <w:rFonts w:cstheme="minorHAnsi"/>
              </w:rPr>
              <w:t xml:space="preserve">Use Chart on 4012 </w:t>
            </w:r>
            <w:r>
              <w:rPr>
                <w:rFonts w:cstheme="minorHAnsi"/>
              </w:rPr>
              <w:t>Page B-6 to determine the proper filing status</w:t>
            </w:r>
          </w:p>
          <w:p w:rsidR="00083AFC" w:rsidRPr="005C5169" w:rsidRDefault="00F7391D" w:rsidP="002455D5">
            <w:pPr>
              <w:ind w:left="288" w:hanging="288"/>
              <w:rPr>
                <w:rFonts w:cstheme="minorHAnsi"/>
              </w:rPr>
            </w:pPr>
            <w:r>
              <w:rPr>
                <w:rFonts w:cstheme="minorHAnsi"/>
              </w:rPr>
              <w:t>The Hales can file as Married Filing Jointly</w:t>
            </w:r>
          </w:p>
        </w:tc>
      </w:tr>
      <w:tr w:rsidR="00083AFC" w:rsidRPr="005C5169" w:rsidTr="008E63A8">
        <w:trPr>
          <w:cantSplit/>
        </w:trPr>
        <w:tc>
          <w:tcPr>
            <w:tcW w:w="0" w:type="auto"/>
          </w:tcPr>
          <w:p w:rsidR="00083AFC" w:rsidRPr="005C5169" w:rsidRDefault="00083AFC" w:rsidP="00083AFC">
            <w:pPr>
              <w:ind w:left="288" w:hanging="288"/>
              <w:rPr>
                <w:rFonts w:cstheme="minorHAnsi"/>
              </w:rPr>
            </w:pPr>
          </w:p>
        </w:tc>
        <w:tc>
          <w:tcPr>
            <w:tcW w:w="1750" w:type="dxa"/>
          </w:tcPr>
          <w:p w:rsidR="00083AFC" w:rsidRPr="005C5169" w:rsidRDefault="00083AFC" w:rsidP="00083AFC">
            <w:pPr>
              <w:ind w:left="288" w:hanging="288"/>
              <w:rPr>
                <w:rFonts w:cstheme="minorHAnsi"/>
              </w:rPr>
            </w:pPr>
            <w:r w:rsidRPr="005C5169">
              <w:rPr>
                <w:rFonts w:cstheme="minorHAnsi"/>
              </w:rPr>
              <w:t>Part I</w:t>
            </w:r>
          </w:p>
        </w:tc>
        <w:tc>
          <w:tcPr>
            <w:tcW w:w="4444" w:type="dxa"/>
          </w:tcPr>
          <w:p w:rsidR="00083AFC" w:rsidRPr="005C5169" w:rsidRDefault="00083AFC" w:rsidP="00083AFC">
            <w:pPr>
              <w:ind w:left="288" w:hanging="288"/>
              <w:rPr>
                <w:rFonts w:cstheme="minorHAnsi"/>
              </w:rPr>
            </w:pPr>
            <w:r>
              <w:rPr>
                <w:rFonts w:cstheme="minorHAnsi"/>
              </w:rPr>
              <w:t>Basic Information \ Personal Information</w:t>
            </w:r>
          </w:p>
        </w:tc>
        <w:tc>
          <w:tcPr>
            <w:tcW w:w="7888" w:type="dxa"/>
            <w:gridSpan w:val="2"/>
          </w:tcPr>
          <w:p w:rsidR="00083AFC" w:rsidRPr="005C5169" w:rsidRDefault="00083AFC" w:rsidP="00083AFC">
            <w:pPr>
              <w:ind w:left="288" w:hanging="288"/>
              <w:rPr>
                <w:rFonts w:cstheme="minorHAnsi"/>
              </w:rPr>
            </w:pPr>
            <w:r>
              <w:rPr>
                <w:rFonts w:cstheme="minorHAnsi"/>
              </w:rPr>
              <w:t>TSO automatically populates spouse's last name the same as taxpayer's</w:t>
            </w:r>
            <w:r w:rsidR="00F7391D">
              <w:rPr>
                <w:rFonts w:cstheme="minorHAnsi"/>
              </w:rPr>
              <w:t>.  Update if necessary</w:t>
            </w:r>
          </w:p>
        </w:tc>
      </w:tr>
      <w:tr w:rsidR="00083AFC" w:rsidRPr="005C5169" w:rsidTr="008E63A8">
        <w:trPr>
          <w:cantSplit/>
        </w:trPr>
        <w:tc>
          <w:tcPr>
            <w:tcW w:w="0" w:type="auto"/>
          </w:tcPr>
          <w:p w:rsidR="00083AFC" w:rsidRPr="005C5169" w:rsidRDefault="00083AFC" w:rsidP="00083AFC">
            <w:pPr>
              <w:ind w:left="288" w:hanging="288"/>
              <w:rPr>
                <w:rFonts w:cstheme="minorHAnsi"/>
              </w:rPr>
            </w:pPr>
          </w:p>
        </w:tc>
        <w:tc>
          <w:tcPr>
            <w:tcW w:w="1750" w:type="dxa"/>
          </w:tcPr>
          <w:p w:rsidR="00083AFC" w:rsidRPr="005C5169" w:rsidRDefault="00083AFC" w:rsidP="00083AFC">
            <w:pPr>
              <w:ind w:left="288" w:hanging="288"/>
              <w:rPr>
                <w:rFonts w:cstheme="minorHAnsi"/>
              </w:rPr>
            </w:pPr>
          </w:p>
        </w:tc>
        <w:tc>
          <w:tcPr>
            <w:tcW w:w="4444" w:type="dxa"/>
          </w:tcPr>
          <w:p w:rsidR="00083AFC" w:rsidRDefault="00083AFC" w:rsidP="00083AFC">
            <w:pPr>
              <w:ind w:left="288" w:hanging="288"/>
              <w:rPr>
                <w:rFonts w:cstheme="minorHAnsi"/>
              </w:rPr>
            </w:pPr>
          </w:p>
        </w:tc>
        <w:tc>
          <w:tcPr>
            <w:tcW w:w="7888" w:type="dxa"/>
            <w:gridSpan w:val="2"/>
          </w:tcPr>
          <w:p w:rsidR="00083AFC" w:rsidRDefault="00083AFC" w:rsidP="00083AFC">
            <w:pPr>
              <w:ind w:left="288" w:hanging="288"/>
              <w:rPr>
                <w:rFonts w:cstheme="minorHAnsi"/>
              </w:rPr>
            </w:pPr>
            <w:r>
              <w:rPr>
                <w:rFonts w:cstheme="minorHAnsi"/>
              </w:rPr>
              <w:t>To enter a date, choose from drop-down menu or type without leading zeroes</w:t>
            </w:r>
          </w:p>
        </w:tc>
      </w:tr>
      <w:tr w:rsidR="00083AFC" w:rsidRPr="005C5169" w:rsidTr="008E63A8">
        <w:trPr>
          <w:cantSplit/>
        </w:trPr>
        <w:tc>
          <w:tcPr>
            <w:tcW w:w="0" w:type="auto"/>
          </w:tcPr>
          <w:p w:rsidR="00083AFC" w:rsidRPr="005C5169" w:rsidRDefault="00083AFC" w:rsidP="00083AFC">
            <w:pPr>
              <w:ind w:left="288" w:hanging="288"/>
              <w:rPr>
                <w:rFonts w:cstheme="minorHAnsi"/>
              </w:rPr>
            </w:pPr>
          </w:p>
        </w:tc>
        <w:tc>
          <w:tcPr>
            <w:tcW w:w="1750" w:type="dxa"/>
          </w:tcPr>
          <w:p w:rsidR="00083AFC" w:rsidRPr="005C5169" w:rsidRDefault="00083AFC" w:rsidP="00083AFC">
            <w:pPr>
              <w:ind w:left="288" w:hanging="288"/>
              <w:rPr>
                <w:rFonts w:cstheme="minorHAnsi"/>
              </w:rPr>
            </w:pPr>
          </w:p>
        </w:tc>
        <w:tc>
          <w:tcPr>
            <w:tcW w:w="4444" w:type="dxa"/>
          </w:tcPr>
          <w:p w:rsidR="00083AFC" w:rsidRDefault="00083AFC" w:rsidP="00083AFC">
            <w:pPr>
              <w:ind w:left="288" w:hanging="288"/>
              <w:rPr>
                <w:rFonts w:cstheme="minorHAnsi"/>
              </w:rPr>
            </w:pPr>
          </w:p>
        </w:tc>
        <w:tc>
          <w:tcPr>
            <w:tcW w:w="7888" w:type="dxa"/>
            <w:gridSpan w:val="2"/>
          </w:tcPr>
          <w:p w:rsidR="00F7391D" w:rsidRDefault="00F7391D" w:rsidP="00083AFC">
            <w:pPr>
              <w:ind w:left="288" w:hanging="288"/>
              <w:rPr>
                <w:rFonts w:cstheme="minorHAnsi"/>
              </w:rPr>
            </w:pPr>
            <w:r>
              <w:rPr>
                <w:rFonts w:cstheme="minorHAnsi"/>
              </w:rPr>
              <w:t>Enter current street address &amp; zip code where the taxpayer lives at the time the tax return is prepared; TSO will automatically populate city &amp; state</w:t>
            </w:r>
          </w:p>
          <w:p w:rsidR="00083AFC" w:rsidRDefault="00F7391D" w:rsidP="00083AFC">
            <w:pPr>
              <w:ind w:left="288" w:hanging="288"/>
              <w:rPr>
                <w:rFonts w:cstheme="minorHAnsi"/>
              </w:rPr>
            </w:pPr>
            <w:r>
              <w:rPr>
                <w:rFonts w:cstheme="minorHAnsi"/>
              </w:rPr>
              <w:t>TSO will also default populate the same state as the “Resident state as of 12/31/2018”; change if the taxpayer moved.  TSO uses this to start the correct state return</w:t>
            </w:r>
          </w:p>
        </w:tc>
      </w:tr>
      <w:tr w:rsidR="00EB6D82" w:rsidRPr="005C5169" w:rsidTr="008E63A8">
        <w:trPr>
          <w:cantSplit/>
        </w:trPr>
        <w:tc>
          <w:tcPr>
            <w:tcW w:w="0" w:type="auto"/>
          </w:tcPr>
          <w:p w:rsidR="00EB6D82" w:rsidRPr="005C5169" w:rsidRDefault="00EB6D82" w:rsidP="00EB6D82">
            <w:pPr>
              <w:ind w:left="288" w:hanging="288"/>
              <w:rPr>
                <w:rFonts w:cstheme="minorHAnsi"/>
              </w:rPr>
            </w:pPr>
          </w:p>
        </w:tc>
        <w:tc>
          <w:tcPr>
            <w:tcW w:w="1750" w:type="dxa"/>
          </w:tcPr>
          <w:p w:rsidR="00EB6D82" w:rsidRPr="005C5169" w:rsidRDefault="00EB6D82" w:rsidP="00EB6D82">
            <w:pPr>
              <w:ind w:left="288" w:hanging="288"/>
              <w:rPr>
                <w:rFonts w:cstheme="minorHAnsi"/>
              </w:rPr>
            </w:pPr>
          </w:p>
        </w:tc>
        <w:tc>
          <w:tcPr>
            <w:tcW w:w="4444" w:type="dxa"/>
          </w:tcPr>
          <w:p w:rsidR="00EB6D82" w:rsidRDefault="00EB6D82" w:rsidP="00EB6D82">
            <w:pPr>
              <w:ind w:left="288" w:hanging="288"/>
              <w:rPr>
                <w:rFonts w:cstheme="minorHAnsi"/>
              </w:rPr>
            </w:pPr>
          </w:p>
        </w:tc>
        <w:tc>
          <w:tcPr>
            <w:tcW w:w="7888" w:type="dxa"/>
            <w:gridSpan w:val="2"/>
          </w:tcPr>
          <w:p w:rsidR="00EB6D82" w:rsidRDefault="00EB6D82" w:rsidP="00EB6D82">
            <w:pPr>
              <w:ind w:left="288" w:hanging="288"/>
              <w:rPr>
                <w:rFonts w:cstheme="minorHAnsi"/>
              </w:rPr>
            </w:pPr>
            <w:r>
              <w:rPr>
                <w:rFonts w:cstheme="minorHAnsi"/>
              </w:rPr>
              <w:t>Entry of telephone number is important if we need to reach the taxpayer</w:t>
            </w:r>
          </w:p>
        </w:tc>
      </w:tr>
      <w:tr w:rsidR="00EB6D82" w:rsidRPr="005C5169" w:rsidTr="008E63A8">
        <w:trPr>
          <w:cantSplit/>
        </w:trPr>
        <w:tc>
          <w:tcPr>
            <w:tcW w:w="0" w:type="auto"/>
          </w:tcPr>
          <w:p w:rsidR="00EB6D82" w:rsidRPr="005C5169" w:rsidRDefault="00EB6D82" w:rsidP="00EB6D82">
            <w:pPr>
              <w:ind w:left="288" w:hanging="288"/>
              <w:rPr>
                <w:rFonts w:cstheme="minorHAnsi"/>
              </w:rPr>
            </w:pPr>
          </w:p>
        </w:tc>
        <w:tc>
          <w:tcPr>
            <w:tcW w:w="1750" w:type="dxa"/>
          </w:tcPr>
          <w:p w:rsidR="00EB6D82" w:rsidRPr="005C5169" w:rsidRDefault="00EB6D82" w:rsidP="00EB6D82">
            <w:pPr>
              <w:ind w:left="288" w:hanging="288"/>
              <w:rPr>
                <w:rFonts w:cstheme="minorHAnsi"/>
              </w:rPr>
            </w:pPr>
            <w:r>
              <w:rPr>
                <w:rFonts w:cstheme="minorHAnsi"/>
              </w:rPr>
              <w:t>Part VII</w:t>
            </w:r>
          </w:p>
          <w:p w:rsidR="00EB6D82" w:rsidRPr="005C5169" w:rsidRDefault="00EB6D82" w:rsidP="00EB6D82">
            <w:pPr>
              <w:ind w:left="288" w:hanging="288"/>
              <w:rPr>
                <w:rFonts w:cstheme="minorHAnsi"/>
              </w:rPr>
            </w:pPr>
          </w:p>
        </w:tc>
        <w:tc>
          <w:tcPr>
            <w:tcW w:w="4444" w:type="dxa"/>
          </w:tcPr>
          <w:p w:rsidR="00EB6D82" w:rsidRDefault="00EB6D82" w:rsidP="00EB6D82">
            <w:pPr>
              <w:ind w:left="216" w:hanging="216"/>
              <w:rPr>
                <w:rFonts w:cstheme="minorHAnsi"/>
              </w:rPr>
            </w:pPr>
            <w:r>
              <w:rPr>
                <w:rFonts w:cstheme="minorHAnsi"/>
              </w:rPr>
              <w:t>Basic Information \ Personal Information</w:t>
            </w:r>
          </w:p>
          <w:p w:rsidR="006D0E0E" w:rsidRPr="006D0E0E" w:rsidRDefault="006D0E0E" w:rsidP="006D0E0E">
            <w:pPr>
              <w:rPr>
                <w:rFonts w:cstheme="minorHAnsi"/>
              </w:rPr>
            </w:pPr>
          </w:p>
        </w:tc>
        <w:tc>
          <w:tcPr>
            <w:tcW w:w="7888" w:type="dxa"/>
            <w:gridSpan w:val="2"/>
          </w:tcPr>
          <w:p w:rsidR="00EB6D82" w:rsidRDefault="00EB6D82" w:rsidP="00EB6D82">
            <w:pPr>
              <w:ind w:left="288" w:hanging="288"/>
              <w:rPr>
                <w:rFonts w:cstheme="minorHAnsi"/>
              </w:rPr>
            </w:pPr>
            <w:r>
              <w:rPr>
                <w:rFonts w:cstheme="minorHAnsi"/>
              </w:rPr>
              <w:t>Check box that taxpayer wishes to contribute $3 to the Presidential Election Campaign Fund; do not check for spouse</w:t>
            </w:r>
          </w:p>
        </w:tc>
      </w:tr>
      <w:tr w:rsidR="00EB6D82" w:rsidRPr="005C5169" w:rsidTr="008E63A8">
        <w:trPr>
          <w:cantSplit/>
        </w:trPr>
        <w:tc>
          <w:tcPr>
            <w:tcW w:w="0" w:type="auto"/>
          </w:tcPr>
          <w:p w:rsidR="00EB6D82" w:rsidRPr="005C5169" w:rsidRDefault="00EB6D82" w:rsidP="00EB6D82">
            <w:pPr>
              <w:ind w:left="288" w:hanging="288"/>
              <w:rPr>
                <w:rFonts w:cstheme="minorHAnsi"/>
              </w:rPr>
            </w:pPr>
          </w:p>
        </w:tc>
        <w:tc>
          <w:tcPr>
            <w:tcW w:w="1750" w:type="dxa"/>
          </w:tcPr>
          <w:p w:rsidR="00EB6D82" w:rsidRPr="005C5169" w:rsidRDefault="00EB6D82" w:rsidP="00EB6D82">
            <w:pPr>
              <w:ind w:left="288" w:hanging="288"/>
              <w:rPr>
                <w:rFonts w:cstheme="minorHAnsi"/>
              </w:rPr>
            </w:pPr>
          </w:p>
        </w:tc>
        <w:tc>
          <w:tcPr>
            <w:tcW w:w="4444" w:type="dxa"/>
          </w:tcPr>
          <w:p w:rsidR="00EB6D82" w:rsidRDefault="00EB6D82" w:rsidP="00EB6D82">
            <w:pPr>
              <w:ind w:left="216" w:hanging="216"/>
              <w:rPr>
                <w:rFonts w:cstheme="minorHAnsi"/>
              </w:rPr>
            </w:pPr>
            <w:r>
              <w:rPr>
                <w:rFonts w:cstheme="minorHAnsi"/>
              </w:rPr>
              <w:t>Start of NJ Return</w:t>
            </w:r>
          </w:p>
        </w:tc>
        <w:tc>
          <w:tcPr>
            <w:tcW w:w="7888" w:type="dxa"/>
            <w:gridSpan w:val="2"/>
          </w:tcPr>
          <w:p w:rsidR="00EB6D82" w:rsidRDefault="00EB6D82" w:rsidP="00EB6D82">
            <w:pPr>
              <w:ind w:left="288" w:hanging="288"/>
              <w:rPr>
                <w:rFonts w:cstheme="minorHAnsi"/>
              </w:rPr>
            </w:pPr>
            <w:r>
              <w:rPr>
                <w:rFonts w:cstheme="minorHAnsi"/>
              </w:rPr>
              <w:t>Based on the state s</w:t>
            </w:r>
            <w:r w:rsidR="00541394">
              <w:rPr>
                <w:rFonts w:cstheme="minorHAnsi"/>
              </w:rPr>
              <w:t>e</w:t>
            </w:r>
            <w:r>
              <w:rPr>
                <w:rFonts w:cstheme="minorHAnsi"/>
              </w:rPr>
              <w:t>lected as the resident state as of 12/31, TSO automatically starts the NJ return by asking you some basic information questions:</w:t>
            </w:r>
          </w:p>
          <w:p w:rsidR="00541394" w:rsidRPr="00402986" w:rsidRDefault="00541394" w:rsidP="00EB6D82">
            <w:pPr>
              <w:ind w:left="288" w:hanging="288"/>
              <w:rPr>
                <w:rFonts w:cstheme="minorHAnsi"/>
              </w:rPr>
            </w:pPr>
            <w:r>
              <w:rPr>
                <w:rFonts w:cstheme="minorHAnsi"/>
              </w:rPr>
              <w:t>NOTE:  These questions do not yet appear in the initial release of NJ.  They should be implemented soon.  In the meantime, you can go into the State section manually, and answer these same questions in the Basic Information section</w:t>
            </w:r>
          </w:p>
        </w:tc>
      </w:tr>
      <w:tr w:rsidR="00EB6D82" w:rsidRPr="005C5169" w:rsidTr="008E63A8">
        <w:trPr>
          <w:cantSplit/>
        </w:trPr>
        <w:tc>
          <w:tcPr>
            <w:tcW w:w="0" w:type="auto"/>
          </w:tcPr>
          <w:p w:rsidR="00EB6D82" w:rsidRPr="005C5169" w:rsidRDefault="00EB6D82" w:rsidP="00EB6D82">
            <w:pPr>
              <w:ind w:left="288" w:hanging="288"/>
              <w:rPr>
                <w:rFonts w:cstheme="minorHAnsi"/>
              </w:rPr>
            </w:pPr>
          </w:p>
        </w:tc>
        <w:tc>
          <w:tcPr>
            <w:tcW w:w="1750" w:type="dxa"/>
          </w:tcPr>
          <w:p w:rsidR="00EB6D82" w:rsidRPr="005C5169" w:rsidRDefault="00EB6D82" w:rsidP="00EB6D82">
            <w:pPr>
              <w:ind w:left="288" w:hanging="288"/>
              <w:rPr>
                <w:rFonts w:cstheme="minorHAnsi"/>
              </w:rPr>
            </w:pPr>
            <w:r>
              <w:rPr>
                <w:rFonts w:cstheme="minorHAnsi"/>
              </w:rPr>
              <w:t>Part I</w:t>
            </w:r>
          </w:p>
        </w:tc>
        <w:tc>
          <w:tcPr>
            <w:tcW w:w="4444" w:type="dxa"/>
          </w:tcPr>
          <w:p w:rsidR="00EB6D82" w:rsidRDefault="00EB6D82" w:rsidP="00EB6D82">
            <w:pPr>
              <w:ind w:left="216" w:hanging="216"/>
              <w:rPr>
                <w:rFonts w:cstheme="minorHAnsi"/>
              </w:rPr>
            </w:pPr>
          </w:p>
        </w:tc>
        <w:tc>
          <w:tcPr>
            <w:tcW w:w="7888" w:type="dxa"/>
            <w:gridSpan w:val="2"/>
          </w:tcPr>
          <w:p w:rsidR="00EB6D82" w:rsidRPr="00402986" w:rsidRDefault="00EB6D82" w:rsidP="002455D5">
            <w:pPr>
              <w:pStyle w:val="ListParagraph"/>
              <w:numPr>
                <w:ilvl w:val="0"/>
                <w:numId w:val="8"/>
              </w:numPr>
              <w:ind w:left="216" w:hanging="216"/>
              <w:rPr>
                <w:rFonts w:cstheme="minorHAnsi"/>
              </w:rPr>
            </w:pPr>
            <w:r>
              <w:rPr>
                <w:rFonts w:cstheme="minorHAnsi"/>
              </w:rPr>
              <w:t xml:space="preserve">County/Municipality Code - </w:t>
            </w:r>
            <w:r w:rsidRPr="00402986">
              <w:rPr>
                <w:rFonts w:cstheme="minorHAnsi"/>
              </w:rPr>
              <w:t xml:space="preserve">Since Pluckemin is not listed in the drop-down menu, use the NJ Municipality Code Lookup Tool on TaxPrep4Free.org Preparer page to determine the proper </w:t>
            </w:r>
            <w:r w:rsidR="002455D5">
              <w:rPr>
                <w:rFonts w:cstheme="minorHAnsi"/>
              </w:rPr>
              <w:t>Municipality</w:t>
            </w:r>
            <w:r w:rsidRPr="00402986">
              <w:rPr>
                <w:rFonts w:cstheme="minorHAnsi"/>
              </w:rPr>
              <w:t xml:space="preserve"> for Pluckemin (Somerset-Bedminster Twp</w:t>
            </w:r>
            <w:r w:rsidR="002455D5">
              <w:rPr>
                <w:rFonts w:cstheme="minorHAnsi"/>
              </w:rPr>
              <w:t>.</w:t>
            </w:r>
            <w:r w:rsidRPr="00402986">
              <w:rPr>
                <w:rFonts w:cstheme="minorHAnsi"/>
              </w:rPr>
              <w:t>)</w:t>
            </w:r>
          </w:p>
        </w:tc>
      </w:tr>
      <w:tr w:rsidR="00EB6D82" w:rsidRPr="005C5169" w:rsidTr="008E63A8">
        <w:trPr>
          <w:cantSplit/>
        </w:trPr>
        <w:tc>
          <w:tcPr>
            <w:tcW w:w="0" w:type="auto"/>
          </w:tcPr>
          <w:p w:rsidR="00EB6D82" w:rsidRPr="005C5169" w:rsidRDefault="00EB6D82" w:rsidP="00EB6D82">
            <w:pPr>
              <w:ind w:left="288" w:hanging="288"/>
              <w:rPr>
                <w:rFonts w:cstheme="minorHAnsi"/>
              </w:rPr>
            </w:pPr>
          </w:p>
        </w:tc>
        <w:tc>
          <w:tcPr>
            <w:tcW w:w="1750" w:type="dxa"/>
          </w:tcPr>
          <w:p w:rsidR="00EB6D82" w:rsidRPr="005C5169" w:rsidRDefault="00EB6D82" w:rsidP="00EB6D82">
            <w:pPr>
              <w:ind w:left="288" w:hanging="288"/>
              <w:rPr>
                <w:rFonts w:cstheme="minorHAnsi"/>
              </w:rPr>
            </w:pPr>
            <w:r>
              <w:rPr>
                <w:rFonts w:cstheme="minorHAnsi"/>
              </w:rPr>
              <w:t>Notes for ACA Step 17</w:t>
            </w:r>
          </w:p>
        </w:tc>
        <w:tc>
          <w:tcPr>
            <w:tcW w:w="4444" w:type="dxa"/>
          </w:tcPr>
          <w:p w:rsidR="00EB6D82" w:rsidRDefault="00EB6D82" w:rsidP="00EB6D82">
            <w:pPr>
              <w:ind w:left="216" w:hanging="216"/>
              <w:rPr>
                <w:rFonts w:cstheme="minorHAnsi"/>
              </w:rPr>
            </w:pPr>
          </w:p>
        </w:tc>
        <w:tc>
          <w:tcPr>
            <w:tcW w:w="7888" w:type="dxa"/>
            <w:gridSpan w:val="2"/>
          </w:tcPr>
          <w:p w:rsidR="00EB6D82" w:rsidRDefault="00EB6D82" w:rsidP="00EB6D82">
            <w:pPr>
              <w:pStyle w:val="ListParagraph"/>
              <w:numPr>
                <w:ilvl w:val="0"/>
                <w:numId w:val="8"/>
              </w:numPr>
              <w:ind w:left="216" w:hanging="216"/>
              <w:rPr>
                <w:rFonts w:cstheme="minorHAnsi"/>
              </w:rPr>
            </w:pPr>
            <w:r>
              <w:rPr>
                <w:rFonts w:cstheme="minorHAnsi"/>
              </w:rPr>
              <w:t xml:space="preserve">Dependent's Health Care Coverage - </w:t>
            </w:r>
            <w:r w:rsidRPr="004F54ED">
              <w:rPr>
                <w:rFonts w:cstheme="minorHAnsi"/>
              </w:rPr>
              <w:t xml:space="preserve">Answer YES to indicate that </w:t>
            </w:r>
            <w:r>
              <w:rPr>
                <w:rFonts w:cstheme="minorHAnsi"/>
              </w:rPr>
              <w:t xml:space="preserve">the </w:t>
            </w:r>
            <w:r w:rsidRPr="004F54ED">
              <w:rPr>
                <w:rFonts w:cstheme="minorHAnsi"/>
              </w:rPr>
              <w:t>dependent</w:t>
            </w:r>
            <w:r>
              <w:rPr>
                <w:rFonts w:cstheme="minorHAnsi"/>
              </w:rPr>
              <w:t xml:space="preserve"> has</w:t>
            </w:r>
            <w:r w:rsidRPr="004F54ED">
              <w:rPr>
                <w:rFonts w:cstheme="minorHAnsi"/>
              </w:rPr>
              <w:t xml:space="preserve"> health care coverage</w:t>
            </w:r>
            <w:r>
              <w:rPr>
                <w:rFonts w:cstheme="minorHAnsi"/>
              </w:rPr>
              <w:t xml:space="preserve"> as of now</w:t>
            </w:r>
            <w:r w:rsidRPr="004F54ED">
              <w:rPr>
                <w:rFonts w:cstheme="minorHAnsi"/>
              </w:rPr>
              <w:t xml:space="preserve">.  </w:t>
            </w:r>
            <w:r>
              <w:rPr>
                <w:rFonts w:cstheme="minorHAnsi"/>
              </w:rPr>
              <w:t>It does not matter if she did not have coverage all of last year for this NJ question (See ACA information)</w:t>
            </w:r>
          </w:p>
          <w:p w:rsidR="00EB6D82" w:rsidRPr="000338D1" w:rsidRDefault="00EB6D82" w:rsidP="00EB6D82">
            <w:pPr>
              <w:ind w:left="216" w:hanging="216"/>
              <w:rPr>
                <w:rFonts w:cstheme="minorHAnsi"/>
              </w:rPr>
            </w:pPr>
            <w:r w:rsidRPr="000338D1">
              <w:rPr>
                <w:rFonts w:cstheme="minorHAnsi"/>
              </w:rPr>
              <w:t>This info is not used for income tax purposes; it is used to identify and reach out to residents who are uninsured to make them aware of the availability of health care coverage under the Medicaid and NJ FamilyCare Programs</w:t>
            </w:r>
          </w:p>
        </w:tc>
      </w:tr>
      <w:tr w:rsidR="00EB6D82" w:rsidRPr="005C5169" w:rsidTr="008E63A8">
        <w:trPr>
          <w:cantSplit/>
        </w:trPr>
        <w:tc>
          <w:tcPr>
            <w:tcW w:w="0" w:type="auto"/>
          </w:tcPr>
          <w:p w:rsidR="00EB6D82" w:rsidRPr="005C5169" w:rsidRDefault="00EB6D82" w:rsidP="00EB6D82">
            <w:pPr>
              <w:ind w:left="288" w:hanging="288"/>
              <w:rPr>
                <w:rFonts w:cstheme="minorHAnsi"/>
              </w:rPr>
            </w:pPr>
          </w:p>
        </w:tc>
        <w:tc>
          <w:tcPr>
            <w:tcW w:w="1750" w:type="dxa"/>
          </w:tcPr>
          <w:p w:rsidR="00EB6D82" w:rsidRPr="005C5169" w:rsidRDefault="00EB6D82" w:rsidP="00EB6D82">
            <w:pPr>
              <w:ind w:left="288" w:hanging="288"/>
              <w:rPr>
                <w:rFonts w:cstheme="minorHAnsi"/>
              </w:rPr>
            </w:pPr>
            <w:r>
              <w:rPr>
                <w:rFonts w:cstheme="minorHAnsi"/>
              </w:rPr>
              <w:t>Notes</w:t>
            </w:r>
          </w:p>
        </w:tc>
        <w:tc>
          <w:tcPr>
            <w:tcW w:w="4444" w:type="dxa"/>
          </w:tcPr>
          <w:p w:rsidR="00EB6D82" w:rsidRDefault="00EB6D82" w:rsidP="00EB6D82">
            <w:pPr>
              <w:ind w:left="216" w:hanging="216"/>
              <w:rPr>
                <w:rFonts w:cstheme="minorHAnsi"/>
              </w:rPr>
            </w:pPr>
          </w:p>
        </w:tc>
        <w:tc>
          <w:tcPr>
            <w:tcW w:w="7888" w:type="dxa"/>
            <w:gridSpan w:val="2"/>
          </w:tcPr>
          <w:p w:rsidR="00EB6D82" w:rsidRPr="004F54ED" w:rsidRDefault="00EB6D82" w:rsidP="00EB6D82">
            <w:pPr>
              <w:pStyle w:val="ListParagraph"/>
              <w:numPr>
                <w:ilvl w:val="0"/>
                <w:numId w:val="8"/>
              </w:numPr>
              <w:ind w:left="216" w:hanging="216"/>
              <w:rPr>
                <w:rFonts w:cstheme="minorHAnsi"/>
              </w:rPr>
            </w:pPr>
            <w:r w:rsidRPr="004C6DA9">
              <w:rPr>
                <w:rFonts w:cstheme="minorHAnsi"/>
              </w:rPr>
              <w:t>Gubernatorial Elections Fund</w:t>
            </w:r>
            <w:r>
              <w:rPr>
                <w:rFonts w:cstheme="minorHAnsi"/>
              </w:rPr>
              <w:t xml:space="preserve"> - Answer YES to indicate that Stephen wishes to contribute to the Gubernatorial Elections Fund; answer NO for Paula</w:t>
            </w:r>
          </w:p>
        </w:tc>
      </w:tr>
      <w:tr w:rsidR="00EB6D82" w:rsidRPr="005C5169" w:rsidTr="008E63A8">
        <w:trPr>
          <w:cantSplit/>
        </w:trPr>
        <w:tc>
          <w:tcPr>
            <w:tcW w:w="0" w:type="auto"/>
          </w:tcPr>
          <w:p w:rsidR="00EB6D82" w:rsidRPr="005C5169" w:rsidRDefault="00EB6D82" w:rsidP="00EB6D82">
            <w:pPr>
              <w:ind w:left="288" w:hanging="288"/>
              <w:rPr>
                <w:rFonts w:cstheme="minorHAnsi"/>
              </w:rPr>
            </w:pPr>
          </w:p>
        </w:tc>
        <w:tc>
          <w:tcPr>
            <w:tcW w:w="1750" w:type="dxa"/>
          </w:tcPr>
          <w:p w:rsidR="00EB6D82" w:rsidRPr="005C5169" w:rsidRDefault="00EB6D82" w:rsidP="00EB6D82">
            <w:pPr>
              <w:ind w:left="288" w:hanging="288"/>
              <w:rPr>
                <w:rFonts w:cstheme="minorHAnsi"/>
              </w:rPr>
            </w:pPr>
          </w:p>
        </w:tc>
        <w:tc>
          <w:tcPr>
            <w:tcW w:w="4444" w:type="dxa"/>
          </w:tcPr>
          <w:p w:rsidR="00EB6D82" w:rsidRDefault="00EB6D82" w:rsidP="00EB6D82">
            <w:pPr>
              <w:ind w:left="216" w:hanging="216"/>
              <w:rPr>
                <w:rFonts w:cstheme="minorHAnsi"/>
              </w:rPr>
            </w:pPr>
          </w:p>
        </w:tc>
        <w:tc>
          <w:tcPr>
            <w:tcW w:w="7888" w:type="dxa"/>
            <w:gridSpan w:val="2"/>
          </w:tcPr>
          <w:p w:rsidR="00EB6D82" w:rsidRPr="004F54ED" w:rsidRDefault="00EB6D82" w:rsidP="00EB6D82">
            <w:pPr>
              <w:pStyle w:val="ListParagraph"/>
              <w:numPr>
                <w:ilvl w:val="0"/>
                <w:numId w:val="8"/>
              </w:numPr>
              <w:ind w:left="216" w:hanging="216"/>
              <w:rPr>
                <w:rFonts w:cstheme="minorHAnsi"/>
              </w:rPr>
            </w:pPr>
            <w:r w:rsidRPr="004C6DA9">
              <w:rPr>
                <w:rFonts w:cstheme="minorHAnsi"/>
              </w:rPr>
              <w:t>NJ PINs</w:t>
            </w:r>
            <w:r>
              <w:rPr>
                <w:rFonts w:cstheme="minorHAnsi"/>
              </w:rPr>
              <w:t xml:space="preserve"> – TSO populates the NJ PINs automatically for the taxpayer and spouse</w:t>
            </w:r>
          </w:p>
        </w:tc>
      </w:tr>
      <w:tr w:rsidR="00EB6D82" w:rsidRPr="005C5169" w:rsidTr="008E63A8">
        <w:trPr>
          <w:cantSplit/>
        </w:trPr>
        <w:tc>
          <w:tcPr>
            <w:tcW w:w="0" w:type="auto"/>
          </w:tcPr>
          <w:p w:rsidR="00EB6D82" w:rsidRPr="005C5169" w:rsidRDefault="00EB6D82" w:rsidP="00EB6D82">
            <w:pPr>
              <w:ind w:left="288" w:hanging="288"/>
              <w:rPr>
                <w:rFonts w:cstheme="minorHAnsi"/>
              </w:rPr>
            </w:pPr>
          </w:p>
        </w:tc>
        <w:tc>
          <w:tcPr>
            <w:tcW w:w="1750" w:type="dxa"/>
          </w:tcPr>
          <w:p w:rsidR="00EB6D82" w:rsidRPr="005C5169" w:rsidRDefault="00EB6D82" w:rsidP="00EB6D82">
            <w:pPr>
              <w:ind w:left="288" w:hanging="288"/>
              <w:rPr>
                <w:rFonts w:cstheme="minorHAnsi"/>
              </w:rPr>
            </w:pPr>
          </w:p>
        </w:tc>
        <w:tc>
          <w:tcPr>
            <w:tcW w:w="4444" w:type="dxa"/>
          </w:tcPr>
          <w:p w:rsidR="00EB6D82" w:rsidRDefault="00EB6D82" w:rsidP="00EB6D82">
            <w:pPr>
              <w:ind w:left="216" w:hanging="216"/>
              <w:rPr>
                <w:rFonts w:cstheme="minorHAnsi"/>
              </w:rPr>
            </w:pPr>
          </w:p>
        </w:tc>
        <w:tc>
          <w:tcPr>
            <w:tcW w:w="7888" w:type="dxa"/>
            <w:gridSpan w:val="2"/>
          </w:tcPr>
          <w:p w:rsidR="00EB6D82" w:rsidRDefault="00EB6D82" w:rsidP="00EB6D82">
            <w:pPr>
              <w:ind w:left="288" w:hanging="288"/>
              <w:rPr>
                <w:rFonts w:cstheme="minorHAnsi"/>
              </w:rPr>
            </w:pPr>
            <w:r>
              <w:rPr>
                <w:rFonts w:cstheme="minorHAnsi"/>
              </w:rPr>
              <w:t>Once the NJ return has been started, TSO automatically displays a refund monitor for both the Federal and the state as information is entered and saved</w:t>
            </w:r>
          </w:p>
        </w:tc>
      </w:tr>
      <w:tr w:rsidR="00EB6D82" w:rsidRPr="005C5169" w:rsidTr="008E63A8">
        <w:trPr>
          <w:cantSplit/>
        </w:trPr>
        <w:tc>
          <w:tcPr>
            <w:tcW w:w="0" w:type="auto"/>
          </w:tcPr>
          <w:p w:rsidR="00EB6D82" w:rsidRPr="005C5169" w:rsidRDefault="00EB6D82" w:rsidP="00EB6D82">
            <w:pPr>
              <w:ind w:left="288" w:hanging="288"/>
              <w:rPr>
                <w:rFonts w:cstheme="minorHAnsi"/>
              </w:rPr>
            </w:pPr>
          </w:p>
        </w:tc>
        <w:tc>
          <w:tcPr>
            <w:tcW w:w="1750" w:type="dxa"/>
          </w:tcPr>
          <w:p w:rsidR="00EB6D82" w:rsidRDefault="00EB6D82" w:rsidP="00EB6D82">
            <w:pPr>
              <w:ind w:left="288" w:hanging="288"/>
              <w:rPr>
                <w:rFonts w:cstheme="minorHAnsi"/>
              </w:rPr>
            </w:pPr>
            <w:r>
              <w:rPr>
                <w:rFonts w:cstheme="minorHAnsi"/>
              </w:rPr>
              <w:t>Part I</w:t>
            </w:r>
          </w:p>
          <w:p w:rsidR="00EB6D82" w:rsidRDefault="00EB6D82" w:rsidP="00EB6D82">
            <w:pPr>
              <w:ind w:left="288" w:hanging="288"/>
              <w:rPr>
                <w:rFonts w:cstheme="minorHAnsi"/>
              </w:rPr>
            </w:pPr>
            <w:r>
              <w:rPr>
                <w:rFonts w:cstheme="minorHAnsi"/>
              </w:rPr>
              <w:t>Part VII</w:t>
            </w:r>
          </w:p>
          <w:p w:rsidR="00EB6D82" w:rsidRPr="005C5169" w:rsidRDefault="00EB6D82" w:rsidP="00EB6D82">
            <w:pPr>
              <w:ind w:left="288" w:hanging="288"/>
              <w:rPr>
                <w:rFonts w:cstheme="minorHAnsi"/>
              </w:rPr>
            </w:pPr>
            <w:r>
              <w:rPr>
                <w:rFonts w:cstheme="minorHAnsi"/>
              </w:rPr>
              <w:t>Notes</w:t>
            </w:r>
          </w:p>
        </w:tc>
        <w:tc>
          <w:tcPr>
            <w:tcW w:w="4444" w:type="dxa"/>
          </w:tcPr>
          <w:p w:rsidR="00EB6D82" w:rsidRDefault="00EB6D82" w:rsidP="00EB6D82">
            <w:pPr>
              <w:ind w:left="216" w:hanging="216"/>
              <w:rPr>
                <w:rFonts w:cstheme="minorHAnsi"/>
              </w:rPr>
            </w:pPr>
            <w:r>
              <w:rPr>
                <w:rFonts w:cstheme="minorHAnsi"/>
              </w:rPr>
              <w:t>NJ Checklist</w:t>
            </w:r>
          </w:p>
          <w:p w:rsidR="00EB6D82" w:rsidRDefault="00EB6D82" w:rsidP="00EB6D82">
            <w:pPr>
              <w:pStyle w:val="ListParagraph"/>
              <w:numPr>
                <w:ilvl w:val="0"/>
                <w:numId w:val="17"/>
              </w:numPr>
              <w:ind w:left="432" w:hanging="216"/>
              <w:rPr>
                <w:rFonts w:cstheme="minorHAnsi"/>
              </w:rPr>
            </w:pPr>
            <w:r>
              <w:rPr>
                <w:rFonts w:cstheme="minorHAnsi"/>
              </w:rPr>
              <w:t>County/Municipality Code row</w:t>
            </w:r>
          </w:p>
          <w:p w:rsidR="00EB6D82" w:rsidRDefault="00EB6D82" w:rsidP="00EB6D82">
            <w:pPr>
              <w:pStyle w:val="ListParagraph"/>
              <w:numPr>
                <w:ilvl w:val="0"/>
                <w:numId w:val="17"/>
              </w:numPr>
              <w:ind w:left="432" w:hanging="216"/>
              <w:rPr>
                <w:rFonts w:cstheme="minorHAnsi"/>
              </w:rPr>
            </w:pPr>
            <w:r>
              <w:rPr>
                <w:rFonts w:cstheme="minorHAnsi"/>
              </w:rPr>
              <w:t xml:space="preserve">Health Insurance for </w:t>
            </w:r>
            <w:r w:rsidR="00541394">
              <w:rPr>
                <w:rFonts w:cstheme="minorHAnsi"/>
              </w:rPr>
              <w:t xml:space="preserve">Dependents </w:t>
            </w:r>
            <w:r>
              <w:rPr>
                <w:rFonts w:cstheme="minorHAnsi"/>
              </w:rPr>
              <w:t>row</w:t>
            </w:r>
          </w:p>
          <w:p w:rsidR="00EB6D82" w:rsidRDefault="00EB6D82" w:rsidP="00EB6D82">
            <w:pPr>
              <w:pStyle w:val="ListParagraph"/>
              <w:numPr>
                <w:ilvl w:val="0"/>
                <w:numId w:val="17"/>
              </w:numPr>
              <w:ind w:left="432" w:hanging="216"/>
              <w:rPr>
                <w:rFonts w:cstheme="minorHAnsi"/>
              </w:rPr>
            </w:pPr>
            <w:r>
              <w:rPr>
                <w:rFonts w:cstheme="minorHAnsi"/>
              </w:rPr>
              <w:t>Gubernatorial Elections Fund row</w:t>
            </w:r>
          </w:p>
          <w:p w:rsidR="00541394" w:rsidRDefault="00541394" w:rsidP="00EB6D82">
            <w:pPr>
              <w:pStyle w:val="ListParagraph"/>
              <w:numPr>
                <w:ilvl w:val="0"/>
                <w:numId w:val="17"/>
              </w:numPr>
              <w:ind w:left="432" w:hanging="216"/>
              <w:rPr>
                <w:rFonts w:cstheme="minorHAnsi"/>
              </w:rPr>
            </w:pPr>
            <w:r>
              <w:rPr>
                <w:rFonts w:cstheme="minorHAnsi"/>
              </w:rPr>
              <w:t>Health Insurance Coverage for Taxpayer and Spouse</w:t>
            </w:r>
          </w:p>
          <w:p w:rsidR="00EB6D82" w:rsidRPr="00DB2393" w:rsidRDefault="00EB6D82" w:rsidP="002455D5">
            <w:pPr>
              <w:pStyle w:val="ListParagraph"/>
              <w:ind w:left="432"/>
              <w:rPr>
                <w:rFonts w:cstheme="minorHAnsi"/>
              </w:rPr>
            </w:pPr>
          </w:p>
        </w:tc>
        <w:tc>
          <w:tcPr>
            <w:tcW w:w="7888" w:type="dxa"/>
            <w:gridSpan w:val="2"/>
          </w:tcPr>
          <w:p w:rsidR="00EB6D82" w:rsidRDefault="00EB6D82" w:rsidP="00EB6D82">
            <w:pPr>
              <w:ind w:left="288" w:hanging="288"/>
              <w:rPr>
                <w:rFonts w:cstheme="minorHAnsi"/>
              </w:rPr>
            </w:pPr>
            <w:r>
              <w:rPr>
                <w:rFonts w:cstheme="minorHAnsi"/>
              </w:rPr>
              <w:t>Do not enter any other information in the TSO State section until you have finished all the Federal and Health Insurance inputs.  Instead, as you go through the Federal section, note any information where NJ tax law requires different handling from the Federal.  Capture that info on the NJ Checklist.  You will then use the Checklist to enter items in the TSO State section later</w:t>
            </w:r>
          </w:p>
          <w:p w:rsidR="00EB6D82" w:rsidRDefault="00EB6D82" w:rsidP="00EB6D82">
            <w:pPr>
              <w:ind w:left="216" w:hanging="216"/>
              <w:rPr>
                <w:rFonts w:cstheme="minorHAnsi"/>
              </w:rPr>
            </w:pPr>
            <w:r>
              <w:rPr>
                <w:rFonts w:cstheme="minorHAnsi"/>
              </w:rPr>
              <w:t xml:space="preserve">Capture the information for the County/Municipality Code, Health Insurance, </w:t>
            </w:r>
            <w:r w:rsidR="002455D5">
              <w:rPr>
                <w:rFonts w:cstheme="minorHAnsi"/>
              </w:rPr>
              <w:t xml:space="preserve">and </w:t>
            </w:r>
            <w:r>
              <w:rPr>
                <w:rFonts w:cstheme="minorHAnsi"/>
              </w:rPr>
              <w:t>Gubernatorial Elections Fund rows now.  Even though you have already entered this information into TSO as you started the return, it is good to document it on the Checklist for the Quality Reviewer</w:t>
            </w:r>
          </w:p>
          <w:p w:rsidR="00EB6D82" w:rsidRPr="005C5169" w:rsidRDefault="00EB6D82" w:rsidP="00EB6D82">
            <w:pPr>
              <w:rPr>
                <w:rFonts w:cstheme="minorHAnsi"/>
              </w:rPr>
            </w:pPr>
            <w:r>
              <w:rPr>
                <w:rFonts w:cstheme="minorHAnsi"/>
                <w:b/>
              </w:rPr>
              <w:t>S</w:t>
            </w:r>
            <w:r w:rsidRPr="008B2490">
              <w:rPr>
                <w:rFonts w:cstheme="minorHAnsi"/>
                <w:b/>
              </w:rPr>
              <w:t>EE WORK PRODUCT – NJ CHECKLIST</w:t>
            </w:r>
          </w:p>
        </w:tc>
      </w:tr>
      <w:tr w:rsidR="00EB6D82" w:rsidRPr="005C5169" w:rsidTr="008E63A8">
        <w:trPr>
          <w:cantSplit/>
        </w:trPr>
        <w:tc>
          <w:tcPr>
            <w:tcW w:w="0" w:type="auto"/>
          </w:tcPr>
          <w:p w:rsidR="00EB6D82" w:rsidRPr="005C5169" w:rsidRDefault="00EB6D82" w:rsidP="00EB6D82">
            <w:pPr>
              <w:ind w:left="288" w:hanging="288"/>
              <w:rPr>
                <w:rFonts w:cstheme="minorHAnsi"/>
              </w:rPr>
            </w:pPr>
          </w:p>
        </w:tc>
        <w:tc>
          <w:tcPr>
            <w:tcW w:w="1750" w:type="dxa"/>
          </w:tcPr>
          <w:p w:rsidR="00EB6D82" w:rsidRDefault="00EB6D82" w:rsidP="00EB6D82">
            <w:pPr>
              <w:ind w:left="288" w:hanging="288"/>
              <w:rPr>
                <w:rFonts w:cstheme="minorHAnsi"/>
              </w:rPr>
            </w:pPr>
            <w:r>
              <w:rPr>
                <w:rFonts w:cstheme="minorHAnsi"/>
              </w:rPr>
              <w:t>Part II</w:t>
            </w:r>
          </w:p>
          <w:p w:rsidR="00EB6D82" w:rsidRPr="005C5169" w:rsidRDefault="00EB6D82" w:rsidP="00EB6D82">
            <w:pPr>
              <w:ind w:left="288" w:hanging="288"/>
              <w:rPr>
                <w:rFonts w:cstheme="minorHAnsi"/>
              </w:rPr>
            </w:pPr>
            <w:r>
              <w:rPr>
                <w:rFonts w:cstheme="minorHAnsi"/>
              </w:rPr>
              <w:t>Notes</w:t>
            </w:r>
          </w:p>
        </w:tc>
        <w:tc>
          <w:tcPr>
            <w:tcW w:w="4444" w:type="dxa"/>
          </w:tcPr>
          <w:p w:rsidR="00EB6D82" w:rsidRDefault="00EB6D82" w:rsidP="00EB6D82">
            <w:pPr>
              <w:pStyle w:val="ListParagraph"/>
              <w:numPr>
                <w:ilvl w:val="0"/>
                <w:numId w:val="9"/>
              </w:numPr>
              <w:ind w:left="432" w:hanging="216"/>
              <w:rPr>
                <w:rFonts w:cstheme="minorHAnsi"/>
              </w:rPr>
            </w:pPr>
            <w:r>
              <w:rPr>
                <w:rFonts w:cstheme="minorHAnsi"/>
              </w:rPr>
              <w:t>Disabled row (in Basic Information section)</w:t>
            </w:r>
          </w:p>
          <w:p w:rsidR="00EB6D82" w:rsidRPr="00613E1D" w:rsidRDefault="00EB6D82" w:rsidP="00613E1D">
            <w:pPr>
              <w:ind w:left="216"/>
              <w:rPr>
                <w:rFonts w:cstheme="minorHAnsi"/>
              </w:rPr>
            </w:pPr>
          </w:p>
        </w:tc>
        <w:tc>
          <w:tcPr>
            <w:tcW w:w="7888" w:type="dxa"/>
            <w:gridSpan w:val="2"/>
          </w:tcPr>
          <w:p w:rsidR="00EB6D82" w:rsidRDefault="00EB6D82" w:rsidP="00EB6D82">
            <w:pPr>
              <w:ind w:left="288" w:hanging="288"/>
              <w:rPr>
                <w:rFonts w:cstheme="minorHAnsi"/>
              </w:rPr>
            </w:pPr>
            <w:r>
              <w:rPr>
                <w:rFonts w:cstheme="minorHAnsi"/>
              </w:rPr>
              <w:t>Since neither Stephen nor Paula is disabled, circle No for both on the NJ Disabled row in the Basic Information section for entry later in the State section</w:t>
            </w:r>
          </w:p>
          <w:p w:rsidR="00613E1D" w:rsidRDefault="00613E1D" w:rsidP="00EB6D82">
            <w:pPr>
              <w:ind w:left="288" w:hanging="288"/>
              <w:rPr>
                <w:rFonts w:cstheme="minorHAnsi"/>
              </w:rPr>
            </w:pPr>
            <w:r>
              <w:rPr>
                <w:rFonts w:cstheme="minorHAnsi"/>
              </w:rPr>
              <w:t>TSO no longer asks a second disability question under the Subtractions from Income section.  It uses the answer from the disabled row in this section</w:t>
            </w:r>
          </w:p>
          <w:p w:rsidR="00EB6D82" w:rsidRDefault="00EB6D82" w:rsidP="00EB6D82">
            <w:pPr>
              <w:ind w:left="288" w:hanging="288"/>
              <w:rPr>
                <w:rFonts w:cstheme="minorHAnsi"/>
              </w:rPr>
            </w:pPr>
            <w:r w:rsidRPr="008B2490">
              <w:rPr>
                <w:rFonts w:cstheme="minorHAnsi"/>
                <w:b/>
              </w:rPr>
              <w:t>SEE WORK PRODUCT – NJ CHECKLIST</w:t>
            </w:r>
          </w:p>
        </w:tc>
      </w:tr>
      <w:tr w:rsidR="00BE30FE" w:rsidRPr="005C5169" w:rsidTr="008E63A8">
        <w:trPr>
          <w:cantSplit/>
        </w:trPr>
        <w:tc>
          <w:tcPr>
            <w:tcW w:w="0" w:type="auto"/>
          </w:tcPr>
          <w:p w:rsidR="00BE30FE" w:rsidRPr="005C5169" w:rsidRDefault="00BE30FE" w:rsidP="00EB6D82">
            <w:pPr>
              <w:ind w:left="288" w:hanging="288"/>
              <w:rPr>
                <w:rFonts w:cstheme="minorHAnsi"/>
              </w:rPr>
            </w:pPr>
          </w:p>
        </w:tc>
        <w:tc>
          <w:tcPr>
            <w:tcW w:w="1750" w:type="dxa"/>
          </w:tcPr>
          <w:p w:rsidR="00BE30FE" w:rsidRDefault="00BE30FE" w:rsidP="00EB6D82">
            <w:pPr>
              <w:ind w:left="288" w:hanging="288"/>
              <w:rPr>
                <w:rFonts w:cstheme="minorHAnsi"/>
              </w:rPr>
            </w:pPr>
          </w:p>
        </w:tc>
        <w:tc>
          <w:tcPr>
            <w:tcW w:w="4444" w:type="dxa"/>
          </w:tcPr>
          <w:p w:rsidR="00BE30FE" w:rsidRDefault="00BE30FE" w:rsidP="00EB6D82">
            <w:pPr>
              <w:pStyle w:val="ListParagraph"/>
              <w:numPr>
                <w:ilvl w:val="0"/>
                <w:numId w:val="9"/>
              </w:numPr>
              <w:ind w:left="432" w:hanging="216"/>
              <w:rPr>
                <w:rFonts w:cstheme="minorHAnsi"/>
              </w:rPr>
            </w:pPr>
            <w:r>
              <w:rPr>
                <w:rFonts w:cstheme="minorHAnsi"/>
              </w:rPr>
              <w:t>Veteran</w:t>
            </w:r>
          </w:p>
        </w:tc>
        <w:tc>
          <w:tcPr>
            <w:tcW w:w="7888" w:type="dxa"/>
            <w:gridSpan w:val="2"/>
          </w:tcPr>
          <w:p w:rsidR="00BE30FE" w:rsidRDefault="00BE30FE" w:rsidP="00BE30FE">
            <w:pPr>
              <w:ind w:left="288" w:hanging="288"/>
              <w:rPr>
                <w:rFonts w:cstheme="minorHAnsi"/>
              </w:rPr>
            </w:pPr>
            <w:r>
              <w:rPr>
                <w:rFonts w:cstheme="minorHAnsi"/>
              </w:rPr>
              <w:t>Circle No for Taxpayer.  Even though Stephen is a veteran, he does not meet the requirements for the NJ Veteran Exemption</w:t>
            </w:r>
          </w:p>
          <w:p w:rsidR="00BE30FE" w:rsidRDefault="00BE30FE" w:rsidP="00BE30FE">
            <w:pPr>
              <w:ind w:left="288" w:hanging="288"/>
              <w:rPr>
                <w:rFonts w:cstheme="minorHAnsi"/>
              </w:rPr>
            </w:pPr>
            <w:r>
              <w:rPr>
                <w:rFonts w:cstheme="minorHAnsi"/>
              </w:rPr>
              <w:t>Circle No for Spouse since Paula is not a veteran</w:t>
            </w:r>
          </w:p>
        </w:tc>
      </w:tr>
      <w:tr w:rsidR="00EB6D82" w:rsidRPr="005C5169" w:rsidTr="008E63A8">
        <w:trPr>
          <w:cantSplit/>
        </w:trPr>
        <w:tc>
          <w:tcPr>
            <w:tcW w:w="0" w:type="auto"/>
          </w:tcPr>
          <w:p w:rsidR="00EB6D82" w:rsidRPr="005C5169" w:rsidRDefault="00EB6D82" w:rsidP="00EB6D82">
            <w:pPr>
              <w:ind w:left="288" w:hanging="288"/>
              <w:rPr>
                <w:rFonts w:cstheme="minorHAnsi"/>
              </w:rPr>
            </w:pPr>
          </w:p>
        </w:tc>
        <w:tc>
          <w:tcPr>
            <w:tcW w:w="1750" w:type="dxa"/>
          </w:tcPr>
          <w:p w:rsidR="00EB6D82" w:rsidRDefault="00EB6D82" w:rsidP="00EB6D82">
            <w:pPr>
              <w:ind w:left="288" w:hanging="288"/>
              <w:rPr>
                <w:rFonts w:cstheme="minorHAnsi"/>
              </w:rPr>
            </w:pPr>
            <w:r>
              <w:rPr>
                <w:rFonts w:cstheme="minorHAnsi"/>
              </w:rPr>
              <w:t xml:space="preserve">Part II </w:t>
            </w:r>
          </w:p>
          <w:p w:rsidR="00EB6D82" w:rsidRPr="005C5169" w:rsidRDefault="00EB6D82" w:rsidP="00EB6D82">
            <w:pPr>
              <w:ind w:left="288" w:hanging="288"/>
              <w:rPr>
                <w:rFonts w:cstheme="minorHAnsi"/>
              </w:rPr>
            </w:pPr>
            <w:r>
              <w:rPr>
                <w:rFonts w:cstheme="minorHAnsi"/>
              </w:rPr>
              <w:t>Notes</w:t>
            </w:r>
          </w:p>
        </w:tc>
        <w:tc>
          <w:tcPr>
            <w:tcW w:w="4444" w:type="dxa"/>
          </w:tcPr>
          <w:p w:rsidR="00EB6D82" w:rsidRPr="0040558E" w:rsidRDefault="00EB6D82" w:rsidP="00EB6D82">
            <w:pPr>
              <w:pStyle w:val="ListParagraph"/>
              <w:numPr>
                <w:ilvl w:val="0"/>
                <w:numId w:val="9"/>
              </w:numPr>
              <w:ind w:left="432" w:hanging="216"/>
              <w:rPr>
                <w:rFonts w:cstheme="minorHAnsi"/>
              </w:rPr>
            </w:pPr>
            <w:r>
              <w:rPr>
                <w:rFonts w:cstheme="minorHAnsi"/>
              </w:rPr>
              <w:t>Number of Dependents Under Age 22 that Attended College Full Time row</w:t>
            </w:r>
          </w:p>
        </w:tc>
        <w:tc>
          <w:tcPr>
            <w:tcW w:w="7888" w:type="dxa"/>
            <w:gridSpan w:val="2"/>
          </w:tcPr>
          <w:p w:rsidR="00EB6D82" w:rsidRDefault="00EB6D82" w:rsidP="00EB6D82">
            <w:pPr>
              <w:ind w:left="288" w:hanging="288"/>
              <w:rPr>
                <w:rFonts w:cstheme="minorHAnsi"/>
              </w:rPr>
            </w:pPr>
            <w:r>
              <w:rPr>
                <w:rFonts w:cstheme="minorHAnsi"/>
              </w:rPr>
              <w:t xml:space="preserve">The Hales do not have any dependents under age 22 attending college so just enter 0 on this line on the NJ Checklist so the Quality Reviewer knows you considered this  </w:t>
            </w:r>
          </w:p>
          <w:p w:rsidR="00EB6D82" w:rsidRDefault="00EB6D82" w:rsidP="00EB6D82">
            <w:pPr>
              <w:ind w:left="288" w:hanging="288"/>
              <w:rPr>
                <w:rFonts w:cstheme="minorHAnsi"/>
              </w:rPr>
            </w:pPr>
            <w:r w:rsidRPr="008B2490">
              <w:rPr>
                <w:rFonts w:cstheme="minorHAnsi"/>
                <w:b/>
              </w:rPr>
              <w:t>SEE WORK PRODUCT – NJ CHECKLIST</w:t>
            </w:r>
          </w:p>
        </w:tc>
      </w:tr>
      <w:tr w:rsidR="00613E1D" w:rsidRPr="005C5169" w:rsidTr="008E63A8">
        <w:trPr>
          <w:cantSplit/>
        </w:trPr>
        <w:tc>
          <w:tcPr>
            <w:tcW w:w="0" w:type="auto"/>
          </w:tcPr>
          <w:p w:rsidR="00613E1D" w:rsidRPr="005C5169" w:rsidRDefault="00613E1D" w:rsidP="00613E1D">
            <w:pPr>
              <w:ind w:left="288" w:hanging="288"/>
              <w:rPr>
                <w:rFonts w:cstheme="minorHAnsi"/>
              </w:rPr>
            </w:pPr>
          </w:p>
        </w:tc>
        <w:tc>
          <w:tcPr>
            <w:tcW w:w="1750" w:type="dxa"/>
          </w:tcPr>
          <w:p w:rsidR="00613E1D" w:rsidRDefault="00613E1D" w:rsidP="00613E1D">
            <w:pPr>
              <w:ind w:left="288" w:hanging="288"/>
              <w:rPr>
                <w:rFonts w:cstheme="minorHAnsi"/>
              </w:rPr>
            </w:pPr>
            <w:r>
              <w:rPr>
                <w:rFonts w:cstheme="minorHAnsi"/>
              </w:rPr>
              <w:t>Notes for ACA Step 12</w:t>
            </w:r>
          </w:p>
        </w:tc>
        <w:tc>
          <w:tcPr>
            <w:tcW w:w="4444" w:type="dxa"/>
          </w:tcPr>
          <w:p w:rsidR="00613E1D" w:rsidRDefault="00613E1D" w:rsidP="00613E1D">
            <w:pPr>
              <w:pStyle w:val="ListParagraph"/>
              <w:numPr>
                <w:ilvl w:val="0"/>
                <w:numId w:val="9"/>
              </w:numPr>
              <w:ind w:left="432" w:hanging="216"/>
              <w:rPr>
                <w:rFonts w:cstheme="minorHAnsi"/>
              </w:rPr>
            </w:pPr>
            <w:r>
              <w:rPr>
                <w:rFonts w:cstheme="minorHAnsi"/>
              </w:rPr>
              <w:t>Has Health Insurance Coverage</w:t>
            </w:r>
          </w:p>
        </w:tc>
        <w:tc>
          <w:tcPr>
            <w:tcW w:w="7888" w:type="dxa"/>
            <w:gridSpan w:val="2"/>
          </w:tcPr>
          <w:p w:rsidR="00613E1D" w:rsidRDefault="00613E1D" w:rsidP="00613E1D">
            <w:pPr>
              <w:ind w:left="288" w:hanging="288"/>
              <w:rPr>
                <w:rFonts w:cstheme="minorHAnsi"/>
              </w:rPr>
            </w:pPr>
            <w:r>
              <w:rPr>
                <w:rFonts w:cstheme="minorHAnsi"/>
              </w:rPr>
              <w:t>Answer Yes to indicate that both Stephen and Paula have health insurance coverage</w:t>
            </w:r>
          </w:p>
        </w:tc>
      </w:tr>
      <w:tr w:rsidR="00EB6D82" w:rsidRPr="005C5169" w:rsidTr="008E63A8">
        <w:trPr>
          <w:cantSplit/>
        </w:trPr>
        <w:tc>
          <w:tcPr>
            <w:tcW w:w="0" w:type="auto"/>
          </w:tcPr>
          <w:p w:rsidR="00EB6D82" w:rsidRPr="005C5169" w:rsidRDefault="00EB6D82" w:rsidP="00EB6D82">
            <w:pPr>
              <w:ind w:left="288" w:hanging="288"/>
              <w:rPr>
                <w:rFonts w:cstheme="minorHAnsi"/>
              </w:rPr>
            </w:pPr>
          </w:p>
        </w:tc>
        <w:tc>
          <w:tcPr>
            <w:tcW w:w="1750" w:type="dxa"/>
          </w:tcPr>
          <w:p w:rsidR="00EB6D82" w:rsidRPr="005C5169" w:rsidRDefault="00EB6D82" w:rsidP="00EB6D82">
            <w:pPr>
              <w:ind w:left="288" w:hanging="288"/>
              <w:rPr>
                <w:rFonts w:cstheme="minorHAnsi"/>
              </w:rPr>
            </w:pPr>
            <w:r w:rsidRPr="005C5169">
              <w:rPr>
                <w:rFonts w:cstheme="minorHAnsi"/>
              </w:rPr>
              <w:t>Part II</w:t>
            </w:r>
          </w:p>
        </w:tc>
        <w:tc>
          <w:tcPr>
            <w:tcW w:w="4444" w:type="dxa"/>
          </w:tcPr>
          <w:p w:rsidR="00EB6D82" w:rsidRPr="005C5169" w:rsidRDefault="00EB6D82" w:rsidP="00EB6D82">
            <w:pPr>
              <w:ind w:left="216" w:hanging="216"/>
              <w:rPr>
                <w:rFonts w:cstheme="minorHAnsi"/>
              </w:rPr>
            </w:pPr>
            <w:r>
              <w:rPr>
                <w:rFonts w:cstheme="minorHAnsi"/>
              </w:rPr>
              <w:t>Basic Information \ Dependents/Qualifying Person</w:t>
            </w:r>
          </w:p>
        </w:tc>
        <w:tc>
          <w:tcPr>
            <w:tcW w:w="7888" w:type="dxa"/>
            <w:gridSpan w:val="2"/>
          </w:tcPr>
          <w:p w:rsidR="00EB6D82" w:rsidRDefault="00EB6D82" w:rsidP="00EB6D82">
            <w:pPr>
              <w:ind w:left="288" w:hanging="288"/>
              <w:rPr>
                <w:rFonts w:cstheme="minorHAnsi"/>
              </w:rPr>
            </w:pPr>
            <w:r>
              <w:rPr>
                <w:rFonts w:cstheme="minorHAnsi"/>
              </w:rPr>
              <w:t>Enter</w:t>
            </w:r>
            <w:r w:rsidRPr="005C5169">
              <w:rPr>
                <w:rFonts w:cstheme="minorHAnsi"/>
              </w:rPr>
              <w:t xml:space="preserve"> </w:t>
            </w:r>
            <w:r>
              <w:rPr>
                <w:rFonts w:cstheme="minorHAnsi"/>
              </w:rPr>
              <w:t>information about Stephen's sister, Wanda</w:t>
            </w:r>
          </w:p>
          <w:p w:rsidR="00EB6D82" w:rsidRDefault="00EB6D82" w:rsidP="00EB6D82">
            <w:pPr>
              <w:ind w:left="288" w:hanging="288"/>
              <w:rPr>
                <w:rFonts w:cstheme="minorHAnsi"/>
              </w:rPr>
            </w:pPr>
            <w:r>
              <w:rPr>
                <w:rFonts w:cstheme="minorHAnsi"/>
              </w:rPr>
              <w:t xml:space="preserve">TSO automatically populates Wanda's </w:t>
            </w:r>
            <w:r w:rsidRPr="005C5169">
              <w:rPr>
                <w:rFonts w:cstheme="minorHAnsi"/>
              </w:rPr>
              <w:t xml:space="preserve">last name </w:t>
            </w:r>
            <w:r>
              <w:rPr>
                <w:rFonts w:cstheme="minorHAnsi"/>
              </w:rPr>
              <w:t>as Hale, the same as</w:t>
            </w:r>
            <w:r w:rsidRPr="005C5169">
              <w:rPr>
                <w:rFonts w:cstheme="minorHAnsi"/>
              </w:rPr>
              <w:t xml:space="preserve"> taxpayer’s</w:t>
            </w:r>
            <w:r>
              <w:rPr>
                <w:rFonts w:cstheme="minorHAnsi"/>
              </w:rPr>
              <w:t>.  Change her last name to Winters</w:t>
            </w:r>
          </w:p>
          <w:p w:rsidR="00EB6D82" w:rsidRDefault="00EB6D82" w:rsidP="00EB6D82">
            <w:pPr>
              <w:ind w:left="288" w:hanging="288"/>
              <w:rPr>
                <w:rFonts w:cstheme="minorHAnsi"/>
              </w:rPr>
            </w:pPr>
            <w:r>
              <w:rPr>
                <w:rFonts w:cstheme="minorHAnsi"/>
              </w:rPr>
              <w:t>Enter Sister and 12 months lived in home</w:t>
            </w:r>
          </w:p>
          <w:p w:rsidR="00EB6D82" w:rsidRDefault="00EB6D82" w:rsidP="00EB6D82">
            <w:pPr>
              <w:ind w:left="288" w:hanging="288"/>
              <w:rPr>
                <w:rFonts w:cstheme="minorHAnsi"/>
              </w:rPr>
            </w:pPr>
            <w:r>
              <w:rPr>
                <w:rFonts w:cstheme="minorHAnsi"/>
              </w:rPr>
              <w:t>Check box that this person was disabled</w:t>
            </w:r>
          </w:p>
          <w:p w:rsidR="00613E1D" w:rsidRPr="005C5169" w:rsidRDefault="00613E1D" w:rsidP="00EB6D82">
            <w:pPr>
              <w:ind w:left="288" w:hanging="288"/>
              <w:rPr>
                <w:rFonts w:cstheme="minorHAnsi"/>
              </w:rPr>
            </w:pPr>
            <w:r>
              <w:rPr>
                <w:rFonts w:cstheme="minorHAnsi"/>
              </w:rPr>
              <w:t xml:space="preserve">NOTE:  </w:t>
            </w:r>
            <w:r w:rsidRPr="004D32FF">
              <w:rPr>
                <w:rFonts w:cstheme="minorHAnsi"/>
              </w:rPr>
              <w:t>TSO has added a new question to the Dependent screen.  “</w:t>
            </w:r>
            <w:r w:rsidRPr="004D32FF">
              <w:rPr>
                <w:rFonts w:eastAsia="Times New Roman" w:cstheme="minorHAnsi"/>
                <w:kern w:val="0"/>
                <w:szCs w:val="24"/>
              </w:rPr>
              <w:t>Was this person a U.S. citizen, U.S. national, or U.S. resident alien? (See Pub. 519 for the definition of a U.S. national or U.S. resident alien) If they were not, you can’t claim the child tax credit or the credit for ot</w:t>
            </w:r>
            <w:r>
              <w:rPr>
                <w:rFonts w:eastAsia="Times New Roman" w:cstheme="minorHAnsi"/>
                <w:kern w:val="0"/>
                <w:szCs w:val="24"/>
              </w:rPr>
              <w:t>her dependents for this person.”  It seems to automatically default to Yes.  Change the answer if needed</w:t>
            </w:r>
          </w:p>
        </w:tc>
      </w:tr>
      <w:tr w:rsidR="00EB6D82" w:rsidRPr="005C5169" w:rsidTr="008E63A8">
        <w:trPr>
          <w:cantSplit/>
        </w:trPr>
        <w:tc>
          <w:tcPr>
            <w:tcW w:w="0" w:type="auto"/>
            <w:shd w:val="clear" w:color="auto" w:fill="E2EFD9" w:themeFill="accent6" w:themeFillTint="33"/>
          </w:tcPr>
          <w:p w:rsidR="00EB6D82" w:rsidRPr="005C5169" w:rsidRDefault="00EB6D82" w:rsidP="00EB6D82">
            <w:pPr>
              <w:ind w:left="288" w:hanging="288"/>
              <w:rPr>
                <w:rFonts w:cstheme="minorHAnsi"/>
                <w:b/>
              </w:rPr>
            </w:pPr>
            <w:r w:rsidRPr="005C5169">
              <w:rPr>
                <w:rFonts w:cstheme="minorHAnsi"/>
                <w:b/>
              </w:rPr>
              <w:t>2</w:t>
            </w:r>
            <w:r>
              <w:rPr>
                <w:rFonts w:cstheme="minorHAnsi"/>
                <w:b/>
              </w:rPr>
              <w:t>a</w:t>
            </w:r>
          </w:p>
        </w:tc>
        <w:tc>
          <w:tcPr>
            <w:tcW w:w="1750" w:type="dxa"/>
            <w:shd w:val="clear" w:color="auto" w:fill="E2EFD9" w:themeFill="accent6" w:themeFillTint="33"/>
          </w:tcPr>
          <w:p w:rsidR="00EB6D82" w:rsidRPr="005C5169" w:rsidRDefault="00EB6D82" w:rsidP="00EB6D82">
            <w:pPr>
              <w:ind w:left="288" w:hanging="288"/>
              <w:rPr>
                <w:rFonts w:cstheme="minorHAnsi"/>
                <w:b/>
              </w:rPr>
            </w:pPr>
            <w:r>
              <w:rPr>
                <w:rFonts w:cstheme="minorHAnsi"/>
                <w:b/>
              </w:rPr>
              <w:t>Prior Year Return</w:t>
            </w:r>
          </w:p>
        </w:tc>
        <w:tc>
          <w:tcPr>
            <w:tcW w:w="4444" w:type="dxa"/>
            <w:shd w:val="clear" w:color="auto" w:fill="E2EFD9" w:themeFill="accent6" w:themeFillTint="33"/>
          </w:tcPr>
          <w:p w:rsidR="00EB6D82" w:rsidRPr="005C5169" w:rsidRDefault="00EB6D82" w:rsidP="00EB6D82">
            <w:pPr>
              <w:ind w:left="216" w:hanging="216"/>
              <w:rPr>
                <w:rFonts w:cstheme="minorHAnsi"/>
                <w:b/>
              </w:rPr>
            </w:pPr>
          </w:p>
        </w:tc>
        <w:tc>
          <w:tcPr>
            <w:tcW w:w="7888" w:type="dxa"/>
            <w:gridSpan w:val="2"/>
            <w:shd w:val="clear" w:color="auto" w:fill="E2EFD9" w:themeFill="accent6" w:themeFillTint="33"/>
          </w:tcPr>
          <w:p w:rsidR="00EB6D82" w:rsidRPr="005C5169" w:rsidRDefault="00EB6D82" w:rsidP="00EB6D82">
            <w:pPr>
              <w:ind w:left="288" w:hanging="288"/>
              <w:rPr>
                <w:rFonts w:cstheme="minorHAnsi"/>
                <w:b/>
              </w:rPr>
            </w:pPr>
            <w:r>
              <w:rPr>
                <w:rFonts w:cstheme="minorHAnsi"/>
                <w:b/>
              </w:rPr>
              <w:t>State Income Taxes Paid</w:t>
            </w:r>
          </w:p>
        </w:tc>
      </w:tr>
      <w:tr w:rsidR="00EB6D82" w:rsidRPr="005C5169" w:rsidTr="008E63A8">
        <w:trPr>
          <w:cantSplit/>
        </w:trPr>
        <w:tc>
          <w:tcPr>
            <w:tcW w:w="0" w:type="auto"/>
          </w:tcPr>
          <w:p w:rsidR="00EB6D82" w:rsidRPr="005C5169" w:rsidRDefault="00EB6D82" w:rsidP="00EB6D82">
            <w:pPr>
              <w:ind w:left="288" w:hanging="288"/>
              <w:rPr>
                <w:rFonts w:cstheme="minorHAnsi"/>
              </w:rPr>
            </w:pPr>
          </w:p>
        </w:tc>
        <w:tc>
          <w:tcPr>
            <w:tcW w:w="1750" w:type="dxa"/>
          </w:tcPr>
          <w:p w:rsidR="00EB6D82" w:rsidRPr="005C5169" w:rsidRDefault="00EB6D82" w:rsidP="00EB6D82">
            <w:pPr>
              <w:ind w:left="288" w:hanging="288"/>
              <w:rPr>
                <w:rFonts w:cstheme="minorHAnsi"/>
              </w:rPr>
            </w:pPr>
          </w:p>
        </w:tc>
        <w:tc>
          <w:tcPr>
            <w:tcW w:w="4444" w:type="dxa"/>
          </w:tcPr>
          <w:p w:rsidR="00EB6D82" w:rsidRPr="005C5169" w:rsidRDefault="00EB6D82" w:rsidP="00EB6D82">
            <w:pPr>
              <w:ind w:left="216" w:hanging="216"/>
              <w:rPr>
                <w:rFonts w:cstheme="minorHAnsi"/>
              </w:rPr>
            </w:pPr>
            <w:r>
              <w:rPr>
                <w:rFonts w:cstheme="minorHAnsi"/>
              </w:rPr>
              <w:t>Federal section \ Deduction \ Enter Myself \ Itemized Deductions \ Taxes You Paid</w:t>
            </w:r>
          </w:p>
        </w:tc>
        <w:tc>
          <w:tcPr>
            <w:tcW w:w="7888" w:type="dxa"/>
            <w:gridSpan w:val="2"/>
          </w:tcPr>
          <w:p w:rsidR="00EB6D82" w:rsidRPr="005C5169" w:rsidRDefault="00EB6D82" w:rsidP="00EB6D82">
            <w:pPr>
              <w:ind w:left="288" w:hanging="288"/>
              <w:rPr>
                <w:rFonts w:cstheme="minorHAnsi"/>
              </w:rPr>
            </w:pPr>
            <w:r>
              <w:rPr>
                <w:rFonts w:cstheme="minorHAnsi"/>
              </w:rPr>
              <w:t>Search for "State" in the Search box at the top of the Main Menu.  Choose "Go to Form Additional Paid State Tax now"</w:t>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216" w:hanging="216"/>
              <w:rPr>
                <w:rFonts w:cstheme="minorHAnsi"/>
              </w:rPr>
            </w:pPr>
          </w:p>
        </w:tc>
        <w:tc>
          <w:tcPr>
            <w:tcW w:w="4444" w:type="dxa"/>
          </w:tcPr>
          <w:p w:rsidR="00EB6D82" w:rsidRPr="004C6DA9" w:rsidRDefault="00EB6D82" w:rsidP="00EB6D82">
            <w:pPr>
              <w:ind w:left="216" w:hanging="216"/>
              <w:rPr>
                <w:rFonts w:cstheme="minorHAnsi"/>
              </w:rPr>
            </w:pPr>
            <w:r>
              <w:rPr>
                <w:rFonts w:cstheme="minorHAnsi"/>
              </w:rPr>
              <w:t>Additional State and Local Income Tax</w:t>
            </w:r>
          </w:p>
        </w:tc>
        <w:tc>
          <w:tcPr>
            <w:tcW w:w="7888" w:type="dxa"/>
            <w:gridSpan w:val="2"/>
          </w:tcPr>
          <w:p w:rsidR="00EB6D82" w:rsidRDefault="00EB6D82" w:rsidP="00EB6D82">
            <w:pPr>
              <w:ind w:left="216" w:hanging="216"/>
              <w:rPr>
                <w:rFonts w:cstheme="minorHAnsi"/>
              </w:rPr>
            </w:pPr>
            <w:r>
              <w:rPr>
                <w:rFonts w:cstheme="minorHAnsi"/>
              </w:rPr>
              <w:t xml:space="preserve">During the 2018 tax year, the Hales paid $203 for the balance due with their 2017 NJ return, as well as $42 they owed from their NJ return from 3 years ago.  Both of these amounts can be claimed as itemized deductions on Sch A Line 5a State and Local Income Tax on their 2018 Federal return (the year they paid).  Use a scratch pad on TaxPrep4Free.org Preparer page to calculate the total amount of taxes they paid in 2018 ($203 + 42) </w:t>
            </w:r>
          </w:p>
          <w:p w:rsidR="00EB6D82" w:rsidRDefault="00EB6D82" w:rsidP="00EB6D82">
            <w:pPr>
              <w:ind w:left="216" w:hanging="216"/>
              <w:rPr>
                <w:rFonts w:cstheme="minorHAnsi"/>
              </w:rPr>
            </w:pPr>
            <w:r w:rsidRPr="00A34D46">
              <w:rPr>
                <w:rFonts w:cstheme="minorHAnsi"/>
                <w:b/>
              </w:rPr>
              <w:t>SEE WORK PRODUCT – SCRATCH PADS</w:t>
            </w:r>
            <w:r>
              <w:rPr>
                <w:rFonts w:cstheme="minorHAnsi"/>
              </w:rPr>
              <w:t xml:space="preserve"> </w:t>
            </w:r>
          </w:p>
          <w:p w:rsidR="00EB6D82" w:rsidRPr="005C5169" w:rsidRDefault="00EB6D82" w:rsidP="00EB6D82">
            <w:pPr>
              <w:ind w:left="216" w:hanging="216"/>
              <w:rPr>
                <w:rFonts w:cstheme="minorHAnsi"/>
              </w:rPr>
            </w:pPr>
            <w:r>
              <w:rPr>
                <w:rFonts w:cstheme="minorHAnsi"/>
              </w:rPr>
              <w:t>Enter $245 as Additional State and Local Income Tax.  TSO transfers to Sch A Line 5a</w:t>
            </w:r>
          </w:p>
        </w:tc>
      </w:tr>
      <w:tr w:rsidR="00EB6D82" w:rsidRPr="005C5169" w:rsidTr="008E63A8">
        <w:trPr>
          <w:cantSplit/>
        </w:trPr>
        <w:tc>
          <w:tcPr>
            <w:tcW w:w="0" w:type="auto"/>
            <w:shd w:val="clear" w:color="auto" w:fill="E2EFD9" w:themeFill="accent6" w:themeFillTint="33"/>
          </w:tcPr>
          <w:p w:rsidR="00EB6D82" w:rsidRPr="005C5169" w:rsidRDefault="00EB6D82" w:rsidP="00EB6D82">
            <w:pPr>
              <w:ind w:left="288" w:hanging="288"/>
              <w:rPr>
                <w:rFonts w:cstheme="minorHAnsi"/>
                <w:b/>
              </w:rPr>
            </w:pPr>
            <w:r w:rsidRPr="005C5169">
              <w:rPr>
                <w:rFonts w:cstheme="minorHAnsi"/>
                <w:b/>
              </w:rPr>
              <w:t>2</w:t>
            </w:r>
            <w:r>
              <w:rPr>
                <w:rFonts w:cstheme="minorHAnsi"/>
                <w:b/>
              </w:rPr>
              <w:t>b</w:t>
            </w:r>
          </w:p>
        </w:tc>
        <w:tc>
          <w:tcPr>
            <w:tcW w:w="1750" w:type="dxa"/>
            <w:shd w:val="clear" w:color="auto" w:fill="E2EFD9" w:themeFill="accent6" w:themeFillTint="33"/>
          </w:tcPr>
          <w:p w:rsidR="00EB6D82" w:rsidRPr="005C5169" w:rsidRDefault="00EB6D82" w:rsidP="00EB6D82">
            <w:pPr>
              <w:ind w:left="288" w:hanging="288"/>
              <w:rPr>
                <w:rFonts w:cstheme="minorHAnsi"/>
                <w:b/>
              </w:rPr>
            </w:pPr>
            <w:r>
              <w:rPr>
                <w:rFonts w:cstheme="minorHAnsi"/>
                <w:b/>
              </w:rPr>
              <w:t>Prior Year Return</w:t>
            </w:r>
          </w:p>
        </w:tc>
        <w:tc>
          <w:tcPr>
            <w:tcW w:w="4444" w:type="dxa"/>
            <w:shd w:val="clear" w:color="auto" w:fill="E2EFD9" w:themeFill="accent6" w:themeFillTint="33"/>
          </w:tcPr>
          <w:p w:rsidR="00EB6D82" w:rsidRPr="005C5169" w:rsidRDefault="00EB6D82" w:rsidP="00EB6D82">
            <w:pPr>
              <w:ind w:left="216" w:hanging="216"/>
              <w:rPr>
                <w:rFonts w:cstheme="minorHAnsi"/>
                <w:b/>
              </w:rPr>
            </w:pPr>
          </w:p>
        </w:tc>
        <w:tc>
          <w:tcPr>
            <w:tcW w:w="7888" w:type="dxa"/>
            <w:gridSpan w:val="2"/>
            <w:shd w:val="clear" w:color="auto" w:fill="E2EFD9" w:themeFill="accent6" w:themeFillTint="33"/>
          </w:tcPr>
          <w:p w:rsidR="00EB6D82" w:rsidRPr="005C5169" w:rsidRDefault="00EB6D82" w:rsidP="00EB6D82">
            <w:pPr>
              <w:ind w:left="288" w:hanging="288"/>
              <w:rPr>
                <w:rFonts w:cstheme="minorHAnsi"/>
                <w:b/>
              </w:rPr>
            </w:pPr>
            <w:r>
              <w:rPr>
                <w:rFonts w:cstheme="minorHAnsi"/>
                <w:b/>
              </w:rPr>
              <w:t>Capital Loss Carryover</w:t>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504" w:hanging="216"/>
              <w:rPr>
                <w:rFonts w:cstheme="minorHAnsi"/>
              </w:rPr>
            </w:pPr>
          </w:p>
        </w:tc>
        <w:tc>
          <w:tcPr>
            <w:tcW w:w="4444" w:type="dxa"/>
          </w:tcPr>
          <w:p w:rsidR="00EB6D82" w:rsidRPr="00E878C5" w:rsidRDefault="00EB6D82" w:rsidP="00EB6D82">
            <w:pPr>
              <w:ind w:left="216" w:hanging="216"/>
              <w:rPr>
                <w:rFonts w:cstheme="minorHAnsi"/>
              </w:rPr>
            </w:pPr>
            <w:r w:rsidRPr="00E878C5">
              <w:rPr>
                <w:rFonts w:cstheme="minorHAnsi"/>
              </w:rPr>
              <w:t xml:space="preserve">Federal section \ Income \ </w:t>
            </w:r>
            <w:r w:rsidRPr="00E878C5">
              <w:rPr>
                <w:rFonts w:ascii="Arial" w:hAnsi="Arial" w:cs="Arial"/>
                <w:shd w:val="clear" w:color="auto" w:fill="FFFFFF"/>
              </w:rPr>
              <w:t>Capital Gain and Losses (Schedule D) \ Other Capital Gains Data</w:t>
            </w:r>
            <w:r>
              <w:rPr>
                <w:rFonts w:ascii="Arial" w:hAnsi="Arial" w:cs="Arial"/>
                <w:shd w:val="clear" w:color="auto" w:fill="FFFFFF"/>
              </w:rPr>
              <w:t xml:space="preserve"> (including Capital Loss Carryover)</w:t>
            </w:r>
          </w:p>
        </w:tc>
        <w:tc>
          <w:tcPr>
            <w:tcW w:w="7888" w:type="dxa"/>
            <w:gridSpan w:val="2"/>
          </w:tcPr>
          <w:p w:rsidR="00EB6D82" w:rsidRPr="005C5169" w:rsidRDefault="00EB6D82" w:rsidP="00EB6D82">
            <w:pPr>
              <w:ind w:left="288" w:hanging="288"/>
              <w:rPr>
                <w:rFonts w:cstheme="minorHAnsi"/>
              </w:rPr>
            </w:pP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216" w:hanging="216"/>
              <w:jc w:val="both"/>
              <w:rPr>
                <w:rFonts w:cstheme="minorHAnsi"/>
              </w:rPr>
            </w:pPr>
          </w:p>
        </w:tc>
        <w:tc>
          <w:tcPr>
            <w:tcW w:w="4444" w:type="dxa"/>
          </w:tcPr>
          <w:p w:rsidR="00EB6D82" w:rsidRPr="004C6DA9" w:rsidRDefault="00EB6D82" w:rsidP="00EB6D82">
            <w:pPr>
              <w:ind w:left="216" w:hanging="216"/>
              <w:rPr>
                <w:rFonts w:cstheme="minorHAnsi"/>
              </w:rPr>
            </w:pPr>
            <w:r>
              <w:rPr>
                <w:rFonts w:cstheme="minorHAnsi"/>
              </w:rPr>
              <w:t>Long Tem Loss Carryover from 2017</w:t>
            </w:r>
          </w:p>
        </w:tc>
        <w:tc>
          <w:tcPr>
            <w:tcW w:w="7888" w:type="dxa"/>
            <w:gridSpan w:val="2"/>
          </w:tcPr>
          <w:p w:rsidR="00EB6D82" w:rsidRDefault="00EB6D82" w:rsidP="00EB6D82">
            <w:pPr>
              <w:ind w:left="288" w:hanging="288"/>
              <w:rPr>
                <w:rFonts w:cstheme="minorHAnsi"/>
              </w:rPr>
            </w:pPr>
            <w:r>
              <w:rPr>
                <w:rFonts w:cstheme="minorHAnsi"/>
              </w:rPr>
              <w:t>Since the Hales’ return was not prepared at an AARP site last year, we have to manually enter the capital loss carryover from their prior year return</w:t>
            </w:r>
          </w:p>
          <w:p w:rsidR="00EB6D82" w:rsidRPr="005C5169" w:rsidRDefault="00EB6D82" w:rsidP="00EB6D82">
            <w:pPr>
              <w:ind w:left="288" w:hanging="288"/>
              <w:rPr>
                <w:rFonts w:cstheme="minorHAnsi"/>
              </w:rPr>
            </w:pPr>
            <w:r>
              <w:rPr>
                <w:rFonts w:cstheme="minorHAnsi"/>
              </w:rPr>
              <w:t xml:space="preserve">Enter </w:t>
            </w:r>
            <w:r w:rsidRPr="00E878C5">
              <w:rPr>
                <w:rFonts w:cstheme="minorHAnsi"/>
              </w:rPr>
              <w:t xml:space="preserve">$12,454 </w:t>
            </w:r>
            <w:r>
              <w:rPr>
                <w:rFonts w:cstheme="minorHAnsi"/>
              </w:rPr>
              <w:t xml:space="preserve">as the long-term carryover amount </w:t>
            </w:r>
            <w:r w:rsidR="00AB0405">
              <w:rPr>
                <w:rFonts w:cstheme="minorHAnsi"/>
              </w:rPr>
              <w:t xml:space="preserve">for Stephen.  </w:t>
            </w:r>
            <w:r>
              <w:rPr>
                <w:rFonts w:cstheme="minorHAnsi"/>
              </w:rPr>
              <w:t>(Enter as positive number)</w:t>
            </w:r>
          </w:p>
        </w:tc>
      </w:tr>
      <w:tr w:rsidR="00EB6D82" w:rsidRPr="005C5169" w:rsidTr="008E63A8">
        <w:trPr>
          <w:cantSplit/>
        </w:trPr>
        <w:tc>
          <w:tcPr>
            <w:tcW w:w="0" w:type="auto"/>
            <w:shd w:val="clear" w:color="auto" w:fill="E2EFD9" w:themeFill="accent6" w:themeFillTint="33"/>
          </w:tcPr>
          <w:p w:rsidR="00EB6D82" w:rsidRPr="005C5169" w:rsidRDefault="00EB6D82" w:rsidP="00EB6D82">
            <w:pPr>
              <w:rPr>
                <w:rFonts w:cstheme="minorHAnsi"/>
                <w:b/>
              </w:rPr>
            </w:pPr>
            <w:r>
              <w:rPr>
                <w:rFonts w:cstheme="minorHAnsi"/>
                <w:b/>
              </w:rPr>
              <w:t>3</w:t>
            </w:r>
          </w:p>
        </w:tc>
        <w:tc>
          <w:tcPr>
            <w:tcW w:w="1750" w:type="dxa"/>
            <w:shd w:val="clear" w:color="auto" w:fill="E2EFD9" w:themeFill="accent6" w:themeFillTint="33"/>
          </w:tcPr>
          <w:p w:rsidR="00EB6D82" w:rsidRPr="005C5169" w:rsidRDefault="00EB6D82" w:rsidP="00EB6D82">
            <w:pPr>
              <w:ind w:left="216" w:hanging="216"/>
              <w:rPr>
                <w:rFonts w:cstheme="minorHAnsi"/>
                <w:b/>
              </w:rPr>
            </w:pPr>
            <w:r w:rsidRPr="005C5169">
              <w:rPr>
                <w:rFonts w:cstheme="minorHAnsi"/>
                <w:b/>
              </w:rPr>
              <w:t>1099-R</w:t>
            </w:r>
          </w:p>
        </w:tc>
        <w:tc>
          <w:tcPr>
            <w:tcW w:w="4444" w:type="dxa"/>
            <w:shd w:val="clear" w:color="auto" w:fill="E2EFD9" w:themeFill="accent6" w:themeFillTint="33"/>
          </w:tcPr>
          <w:p w:rsidR="00EB6D82" w:rsidRPr="005C5169" w:rsidRDefault="00EB6D82" w:rsidP="00EB6D82">
            <w:pPr>
              <w:ind w:left="216" w:hanging="216"/>
              <w:rPr>
                <w:rFonts w:cstheme="minorHAnsi"/>
                <w:b/>
              </w:rPr>
            </w:pPr>
          </w:p>
        </w:tc>
        <w:tc>
          <w:tcPr>
            <w:tcW w:w="7888" w:type="dxa"/>
            <w:gridSpan w:val="2"/>
            <w:shd w:val="clear" w:color="auto" w:fill="E2EFD9" w:themeFill="accent6" w:themeFillTint="33"/>
          </w:tcPr>
          <w:p w:rsidR="00EB6D82" w:rsidRPr="005C5169" w:rsidRDefault="00EB6D82" w:rsidP="00EB6D82">
            <w:pPr>
              <w:ind w:left="216" w:hanging="216"/>
              <w:rPr>
                <w:rFonts w:cstheme="minorHAnsi"/>
                <w:b/>
              </w:rPr>
            </w:pPr>
            <w:r>
              <w:rPr>
                <w:rFonts w:cstheme="minorHAnsi"/>
                <w:b/>
              </w:rPr>
              <w:t>1099-R for Acme Pensions</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8F7B02" w:rsidRDefault="00EB6D82" w:rsidP="00EB6D82">
            <w:pPr>
              <w:ind w:left="576" w:hanging="216"/>
              <w:rPr>
                <w:rFonts w:cstheme="minorHAnsi"/>
                <w:b/>
              </w:rPr>
            </w:pPr>
          </w:p>
        </w:tc>
        <w:tc>
          <w:tcPr>
            <w:tcW w:w="4444" w:type="dxa"/>
          </w:tcPr>
          <w:p w:rsidR="00EB6D82" w:rsidRPr="005C5169" w:rsidRDefault="00EB6D82" w:rsidP="00EB6D82">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888" w:type="dxa"/>
            <w:gridSpan w:val="2"/>
          </w:tcPr>
          <w:p w:rsidR="00EB6D82" w:rsidRPr="005C5169" w:rsidRDefault="00EB6D82" w:rsidP="00EB6D82">
            <w:pPr>
              <w:ind w:left="576" w:hanging="216"/>
              <w:rPr>
                <w:rFonts w:cstheme="minorHAnsi"/>
              </w:rPr>
            </w:pP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Default="00EB6D82" w:rsidP="00EB6D82">
            <w:pPr>
              <w:ind w:left="216" w:hanging="216"/>
              <w:rPr>
                <w:rFonts w:cstheme="minorHAnsi"/>
              </w:rPr>
            </w:pPr>
            <w:r>
              <w:rPr>
                <w:rFonts w:cstheme="minorHAnsi"/>
              </w:rPr>
              <w:t>Payer's Name &amp; Address</w:t>
            </w:r>
          </w:p>
          <w:p w:rsidR="00EB6D82" w:rsidRPr="005C5169" w:rsidRDefault="00EB6D82" w:rsidP="00EB6D82">
            <w:pPr>
              <w:ind w:left="216" w:hanging="216"/>
              <w:rPr>
                <w:rFonts w:cstheme="minorHAnsi"/>
              </w:rPr>
            </w:pPr>
            <w:r>
              <w:rPr>
                <w:rFonts w:cstheme="minorHAnsi"/>
              </w:rPr>
              <w:t>Payer Federal ID #</w:t>
            </w:r>
          </w:p>
        </w:tc>
        <w:tc>
          <w:tcPr>
            <w:tcW w:w="4444" w:type="dxa"/>
          </w:tcPr>
          <w:p w:rsidR="00EB6D82" w:rsidRPr="005C5169" w:rsidRDefault="00EB6D82" w:rsidP="00EB6D82">
            <w:pPr>
              <w:ind w:left="216" w:hanging="216"/>
              <w:rPr>
                <w:rFonts w:cstheme="minorHAnsi"/>
              </w:rPr>
            </w:pPr>
            <w:r>
              <w:rPr>
                <w:rFonts w:cstheme="minorHAnsi"/>
              </w:rPr>
              <w:t>Payer Information</w:t>
            </w:r>
          </w:p>
        </w:tc>
        <w:tc>
          <w:tcPr>
            <w:tcW w:w="7888" w:type="dxa"/>
            <w:gridSpan w:val="2"/>
          </w:tcPr>
          <w:p w:rsidR="00EB6D82" w:rsidRPr="005C5169" w:rsidRDefault="00EB6D82" w:rsidP="00EB6D82">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xml:space="preserve">.  Make necessary corrections.  </w:t>
            </w:r>
            <w:r w:rsidRPr="0059501D">
              <w:rPr>
                <w:rFonts w:cstheme="minorHAnsi"/>
              </w:rPr>
              <w:t>If TSO does not populate name &amp; address, type it in</w:t>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216" w:hanging="216"/>
              <w:rPr>
                <w:rFonts w:cstheme="minorHAnsi"/>
              </w:rPr>
            </w:pPr>
            <w:r>
              <w:rPr>
                <w:rFonts w:cstheme="minorHAnsi"/>
              </w:rPr>
              <w:t>Recipient's Name &amp; Address</w:t>
            </w:r>
          </w:p>
        </w:tc>
        <w:tc>
          <w:tcPr>
            <w:tcW w:w="4444" w:type="dxa"/>
          </w:tcPr>
          <w:p w:rsidR="00EB6D82" w:rsidRPr="005C5169" w:rsidRDefault="00EB6D82" w:rsidP="00EB6D82">
            <w:pPr>
              <w:ind w:left="216" w:hanging="216"/>
              <w:rPr>
                <w:rFonts w:cstheme="minorHAnsi"/>
              </w:rPr>
            </w:pPr>
            <w:r>
              <w:rPr>
                <w:rFonts w:cstheme="minorHAnsi"/>
              </w:rPr>
              <w:t>Whose 1099-R is this?</w:t>
            </w:r>
          </w:p>
        </w:tc>
        <w:tc>
          <w:tcPr>
            <w:tcW w:w="7888" w:type="dxa"/>
            <w:gridSpan w:val="2"/>
          </w:tcPr>
          <w:p w:rsidR="00EB6D82" w:rsidRDefault="00EB6D82" w:rsidP="00EB6D82">
            <w:pPr>
              <w:ind w:left="216" w:hanging="216"/>
              <w:rPr>
                <w:rFonts w:cstheme="minorHAnsi"/>
              </w:rPr>
            </w:pPr>
            <w:r>
              <w:rPr>
                <w:rFonts w:cstheme="minorHAnsi"/>
              </w:rPr>
              <w:t>Check that the 1099-R is for Stephen</w:t>
            </w:r>
          </w:p>
          <w:p w:rsidR="00EB6D82" w:rsidRPr="00FF57E8" w:rsidRDefault="00EB6D82" w:rsidP="00EB6D82">
            <w:pPr>
              <w:tabs>
                <w:tab w:val="left" w:pos="4836"/>
              </w:tabs>
              <w:rPr>
                <w:rFonts w:cstheme="minorHAnsi"/>
              </w:rPr>
            </w:pPr>
            <w:r>
              <w:rPr>
                <w:rFonts w:cstheme="minorHAnsi"/>
              </w:rPr>
              <w:tab/>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576" w:hanging="216"/>
              <w:rPr>
                <w:rFonts w:cstheme="minorHAnsi"/>
              </w:rPr>
            </w:pPr>
          </w:p>
        </w:tc>
        <w:tc>
          <w:tcPr>
            <w:tcW w:w="4444" w:type="dxa"/>
          </w:tcPr>
          <w:p w:rsidR="00EB6D82" w:rsidRPr="005C5169" w:rsidRDefault="00EB6D82" w:rsidP="00EB6D82">
            <w:pPr>
              <w:ind w:left="216" w:hanging="216"/>
              <w:rPr>
                <w:rFonts w:cstheme="minorHAnsi"/>
              </w:rPr>
            </w:pPr>
            <w:r>
              <w:rPr>
                <w:rFonts w:cstheme="minorHAnsi"/>
              </w:rPr>
              <w:t>Recipient Information</w:t>
            </w:r>
          </w:p>
        </w:tc>
        <w:tc>
          <w:tcPr>
            <w:tcW w:w="7888" w:type="dxa"/>
            <w:gridSpan w:val="2"/>
          </w:tcPr>
          <w:p w:rsidR="00EB6D82" w:rsidRPr="005C5169" w:rsidRDefault="00EB6D82" w:rsidP="00EB6D82">
            <w:pPr>
              <w:ind w:left="288" w:hanging="288"/>
              <w:rPr>
                <w:rFonts w:cstheme="minorHAnsi"/>
              </w:rPr>
            </w:pPr>
            <w:r>
              <w:rPr>
                <w:rFonts w:cstheme="minorHAnsi"/>
              </w:rPr>
              <w:t>TSO populates Stephen's name &amp; address info from the Basic Information section.  If printed 1099-R info is different, make necessary changes</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1A2A3B" w:rsidRDefault="00EB6D82" w:rsidP="00EB6D82">
            <w:pPr>
              <w:ind w:left="216" w:hanging="216"/>
              <w:rPr>
                <w:rFonts w:cstheme="minorHAnsi"/>
              </w:rPr>
            </w:pPr>
            <w:r>
              <w:rPr>
                <w:rFonts w:cstheme="minorHAnsi"/>
              </w:rPr>
              <w:t>Box 1</w:t>
            </w:r>
          </w:p>
        </w:tc>
        <w:tc>
          <w:tcPr>
            <w:tcW w:w="4444" w:type="dxa"/>
          </w:tcPr>
          <w:p w:rsidR="00EB6D82" w:rsidRPr="005C5169" w:rsidRDefault="00EB6D82" w:rsidP="00EB6D82">
            <w:pPr>
              <w:ind w:left="216" w:hanging="216"/>
              <w:rPr>
                <w:rFonts w:cstheme="minorHAnsi"/>
              </w:rPr>
            </w:pPr>
            <w:r>
              <w:rPr>
                <w:rFonts w:cstheme="minorHAnsi"/>
              </w:rPr>
              <w:t>Gross Distribution</w:t>
            </w:r>
          </w:p>
        </w:tc>
        <w:tc>
          <w:tcPr>
            <w:tcW w:w="7888" w:type="dxa"/>
            <w:gridSpan w:val="2"/>
          </w:tcPr>
          <w:p w:rsidR="00EB6D82" w:rsidRDefault="00EB6D82" w:rsidP="00EB6D82">
            <w:pPr>
              <w:ind w:left="216" w:hanging="216"/>
              <w:rPr>
                <w:rFonts w:cstheme="minorHAnsi"/>
              </w:rPr>
            </w:pPr>
            <w:r w:rsidRPr="005C5169">
              <w:rPr>
                <w:rFonts w:cstheme="minorHAnsi"/>
              </w:rPr>
              <w:t>Enter gross distribution amount</w:t>
            </w:r>
            <w:r>
              <w:rPr>
                <w:rFonts w:cstheme="minorHAnsi"/>
              </w:rPr>
              <w:t xml:space="preserve"> ($23,793)</w:t>
            </w:r>
          </w:p>
          <w:p w:rsidR="00EB6D82" w:rsidRPr="005C5169" w:rsidRDefault="00EB6D82" w:rsidP="00EB6D82">
            <w:pPr>
              <w:ind w:left="216" w:hanging="216"/>
              <w:rPr>
                <w:rFonts w:cstheme="minorHAnsi"/>
              </w:rPr>
            </w:pPr>
            <w:r>
              <w:rPr>
                <w:rFonts w:cstheme="minorHAnsi"/>
              </w:rPr>
              <w:t>TSO transfers to 1040 Line 4a</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1A2A3B" w:rsidRDefault="00EB6D82" w:rsidP="00EB6D82">
            <w:pPr>
              <w:ind w:left="216" w:hanging="216"/>
              <w:rPr>
                <w:rFonts w:cstheme="minorHAnsi"/>
              </w:rPr>
            </w:pPr>
            <w:r>
              <w:rPr>
                <w:rFonts w:cstheme="minorHAnsi"/>
              </w:rPr>
              <w:t>Box 2a</w:t>
            </w:r>
          </w:p>
        </w:tc>
        <w:tc>
          <w:tcPr>
            <w:tcW w:w="4444" w:type="dxa"/>
          </w:tcPr>
          <w:p w:rsidR="00EB6D82" w:rsidRPr="005C5169" w:rsidRDefault="00EB6D82" w:rsidP="00EB6D82">
            <w:pPr>
              <w:ind w:left="216" w:hanging="216"/>
              <w:rPr>
                <w:rFonts w:cstheme="minorHAnsi"/>
              </w:rPr>
            </w:pPr>
            <w:r>
              <w:rPr>
                <w:rFonts w:cstheme="minorHAnsi"/>
              </w:rPr>
              <w:t>Taxable Amount</w:t>
            </w:r>
          </w:p>
        </w:tc>
        <w:tc>
          <w:tcPr>
            <w:tcW w:w="7888" w:type="dxa"/>
            <w:gridSpan w:val="2"/>
          </w:tcPr>
          <w:p w:rsidR="00EB6D82" w:rsidRDefault="00EB6D82" w:rsidP="00EB6D82">
            <w:pPr>
              <w:ind w:left="216" w:hanging="216"/>
              <w:rPr>
                <w:rFonts w:cstheme="minorHAnsi"/>
              </w:rPr>
            </w:pPr>
            <w:r>
              <w:rPr>
                <w:rFonts w:cstheme="minorHAnsi"/>
              </w:rPr>
              <w:t>Box 2a is not populated on the 1099-R form.  However, TSO automatically populates the amount from Box 1 in Box 2a.  Since the 1099-R does not show any employee contributions in Box 9b, the full amount of the pension is taxable.  Therefore, just leave Box 2a as is</w:t>
            </w:r>
          </w:p>
          <w:p w:rsidR="00EB6D82" w:rsidRDefault="00EB6D82" w:rsidP="00EB6D82">
            <w:pPr>
              <w:ind w:left="216" w:hanging="216"/>
              <w:rPr>
                <w:rFonts w:cstheme="minorHAnsi"/>
              </w:rPr>
            </w:pPr>
            <w:r>
              <w:rPr>
                <w:rFonts w:cstheme="minorHAnsi"/>
              </w:rPr>
              <w:t>TSO transfers the taxable amount in Box 2a to 1040 Line 4b and to NJ 1040 Line 20a</w:t>
            </w:r>
          </w:p>
          <w:p w:rsidR="00EB6D82" w:rsidRPr="005C5169" w:rsidRDefault="00EB6D82" w:rsidP="00AB0405">
            <w:pPr>
              <w:ind w:left="216" w:hanging="216"/>
              <w:rPr>
                <w:rFonts w:cstheme="minorHAnsi"/>
              </w:rPr>
            </w:pPr>
            <w:r>
              <w:rPr>
                <w:rFonts w:cstheme="minorHAnsi"/>
              </w:rPr>
              <w:t xml:space="preserve">Since Stephen is eligible for a Pension Exclusion on Line 28a, and this is his 1099-R, all of his pension income </w:t>
            </w:r>
            <w:r w:rsidR="00AB0405">
              <w:rPr>
                <w:rFonts w:cstheme="minorHAnsi"/>
              </w:rPr>
              <w:t>may</w:t>
            </w:r>
            <w:r>
              <w:rPr>
                <w:rFonts w:cstheme="minorHAnsi"/>
              </w:rPr>
              <w:t xml:space="preserve"> be excluded from taxation</w:t>
            </w:r>
            <w:r w:rsidR="00AB0405">
              <w:rPr>
                <w:rFonts w:cstheme="minorHAnsi"/>
              </w:rPr>
              <w:t xml:space="preserve"> </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Default="00EB6D82" w:rsidP="00EB6D82">
            <w:pPr>
              <w:ind w:left="216" w:hanging="216"/>
              <w:rPr>
                <w:rFonts w:cstheme="minorHAnsi"/>
              </w:rPr>
            </w:pPr>
            <w:r>
              <w:rPr>
                <w:rFonts w:cstheme="minorHAnsi"/>
              </w:rPr>
              <w:t>Box 4</w:t>
            </w:r>
          </w:p>
        </w:tc>
        <w:tc>
          <w:tcPr>
            <w:tcW w:w="4444" w:type="dxa"/>
          </w:tcPr>
          <w:p w:rsidR="00EB6D82" w:rsidRDefault="00EB6D82" w:rsidP="00EB6D82">
            <w:pPr>
              <w:ind w:left="216" w:hanging="216"/>
              <w:rPr>
                <w:rFonts w:cstheme="minorHAnsi"/>
              </w:rPr>
            </w:pPr>
          </w:p>
        </w:tc>
        <w:tc>
          <w:tcPr>
            <w:tcW w:w="7888" w:type="dxa"/>
            <w:gridSpan w:val="2"/>
          </w:tcPr>
          <w:p w:rsidR="00EB6D82" w:rsidRPr="005C5169" w:rsidRDefault="00EB6D82" w:rsidP="00EB6D82">
            <w:pPr>
              <w:ind w:left="216" w:hanging="216"/>
              <w:rPr>
                <w:rFonts w:cstheme="minorHAnsi"/>
              </w:rPr>
            </w:pPr>
            <w:r>
              <w:rPr>
                <w:rFonts w:cstheme="minorHAnsi"/>
              </w:rPr>
              <w:t>Enter the Federal income tax withheld ($2,379).  TSO transfers to 1040 Line 16</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1A2A3B" w:rsidRDefault="00EB6D82" w:rsidP="00EB6D82">
            <w:pPr>
              <w:ind w:left="216" w:hanging="216"/>
              <w:rPr>
                <w:rFonts w:cstheme="minorHAnsi"/>
              </w:rPr>
            </w:pPr>
            <w:r>
              <w:rPr>
                <w:rFonts w:cstheme="minorHAnsi"/>
              </w:rPr>
              <w:t>Box 7</w:t>
            </w:r>
          </w:p>
        </w:tc>
        <w:tc>
          <w:tcPr>
            <w:tcW w:w="4444" w:type="dxa"/>
          </w:tcPr>
          <w:p w:rsidR="00EB6D82" w:rsidRPr="005C5169" w:rsidRDefault="00EB6D82" w:rsidP="00EB6D82">
            <w:pPr>
              <w:ind w:left="216" w:hanging="216"/>
              <w:rPr>
                <w:rFonts w:cstheme="minorHAnsi"/>
              </w:rPr>
            </w:pPr>
            <w:r>
              <w:rPr>
                <w:rFonts w:cstheme="minorHAnsi"/>
              </w:rPr>
              <w:t>Distribution Code</w:t>
            </w:r>
          </w:p>
        </w:tc>
        <w:tc>
          <w:tcPr>
            <w:tcW w:w="7888" w:type="dxa"/>
            <w:gridSpan w:val="2"/>
          </w:tcPr>
          <w:p w:rsidR="00EB6D82" w:rsidRPr="005C5169" w:rsidRDefault="00EB6D82" w:rsidP="00EB6D82">
            <w:pPr>
              <w:ind w:left="216" w:hanging="216"/>
              <w:rPr>
                <w:rFonts w:cstheme="minorHAnsi"/>
              </w:rPr>
            </w:pPr>
            <w:r w:rsidRPr="005C5169">
              <w:rPr>
                <w:rFonts w:cstheme="minorHAnsi"/>
              </w:rPr>
              <w:t>Enter code 7 for normal distribution</w:t>
            </w:r>
          </w:p>
          <w:p w:rsidR="00EB6D82" w:rsidRPr="005C5169" w:rsidRDefault="00EB6D82" w:rsidP="00EB6D82">
            <w:pPr>
              <w:ind w:left="216" w:hanging="216"/>
              <w:rPr>
                <w:rFonts w:cstheme="minorHAnsi"/>
              </w:rPr>
            </w:pPr>
            <w:r>
              <w:rPr>
                <w:rFonts w:cstheme="minorHAnsi"/>
              </w:rPr>
              <w:t>The IRA box should not be checked</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Default="00EB6D82" w:rsidP="00EB6D82">
            <w:pPr>
              <w:ind w:left="216" w:hanging="216"/>
              <w:rPr>
                <w:rFonts w:cstheme="minorHAnsi"/>
              </w:rPr>
            </w:pPr>
          </w:p>
        </w:tc>
        <w:tc>
          <w:tcPr>
            <w:tcW w:w="4444" w:type="dxa"/>
          </w:tcPr>
          <w:p w:rsidR="00EB6D82" w:rsidRDefault="00EB6D82" w:rsidP="00EB6D82">
            <w:pPr>
              <w:ind w:left="216" w:hanging="216"/>
              <w:rPr>
                <w:rFonts w:cstheme="minorHAnsi"/>
              </w:rPr>
            </w:pPr>
          </w:p>
        </w:tc>
        <w:tc>
          <w:tcPr>
            <w:tcW w:w="7888" w:type="dxa"/>
            <w:gridSpan w:val="2"/>
          </w:tcPr>
          <w:p w:rsidR="00EB6D82" w:rsidRPr="005C5169" w:rsidRDefault="00AB0405" w:rsidP="00AB0405">
            <w:pPr>
              <w:ind w:left="216" w:hanging="216"/>
              <w:rPr>
                <w:rFonts w:cstheme="minorHAnsi"/>
              </w:rPr>
            </w:pPr>
            <w:r>
              <w:rPr>
                <w:rFonts w:cstheme="minorHAnsi"/>
              </w:rPr>
              <w:t>There is no need to enter any state information since there were no state  withholdings</w:t>
            </w:r>
          </w:p>
        </w:tc>
      </w:tr>
      <w:tr w:rsidR="00AB0405" w:rsidRPr="005C5169" w:rsidTr="008E63A8">
        <w:trPr>
          <w:cantSplit/>
        </w:trPr>
        <w:tc>
          <w:tcPr>
            <w:tcW w:w="0" w:type="auto"/>
          </w:tcPr>
          <w:p w:rsidR="00AB0405" w:rsidRPr="005C5169" w:rsidRDefault="00AB0405" w:rsidP="00EB6D82">
            <w:pPr>
              <w:ind w:left="576" w:hanging="216"/>
              <w:rPr>
                <w:rFonts w:cstheme="minorHAnsi"/>
                <w:b/>
              </w:rPr>
            </w:pPr>
          </w:p>
        </w:tc>
        <w:tc>
          <w:tcPr>
            <w:tcW w:w="1750" w:type="dxa"/>
          </w:tcPr>
          <w:p w:rsidR="00AB0405" w:rsidRDefault="00AB0405" w:rsidP="00EB6D82">
            <w:pPr>
              <w:ind w:left="216" w:hanging="216"/>
              <w:rPr>
                <w:rFonts w:cstheme="minorHAnsi"/>
              </w:rPr>
            </w:pPr>
          </w:p>
        </w:tc>
        <w:tc>
          <w:tcPr>
            <w:tcW w:w="4444" w:type="dxa"/>
          </w:tcPr>
          <w:p w:rsidR="00AB0405" w:rsidRDefault="00AB0405" w:rsidP="00EB6D82">
            <w:pPr>
              <w:ind w:left="216" w:hanging="216"/>
              <w:rPr>
                <w:rFonts w:cstheme="minorHAnsi"/>
              </w:rPr>
            </w:pPr>
          </w:p>
        </w:tc>
        <w:tc>
          <w:tcPr>
            <w:tcW w:w="7888" w:type="dxa"/>
            <w:gridSpan w:val="2"/>
          </w:tcPr>
          <w:p w:rsidR="00AB0405" w:rsidRDefault="00AB0405" w:rsidP="00EB6D82">
            <w:pPr>
              <w:ind w:left="216" w:hanging="216"/>
              <w:rPr>
                <w:rFonts w:cstheme="minorHAnsi"/>
              </w:rPr>
            </w:pPr>
            <w:r>
              <w:rPr>
                <w:rFonts w:cstheme="minorHAnsi"/>
              </w:rPr>
              <w:t>Since the Hales have a second 1099-R, click on Save and Enter Another</w:t>
            </w:r>
          </w:p>
        </w:tc>
      </w:tr>
      <w:tr w:rsidR="00EB6D82" w:rsidRPr="005C5169" w:rsidTr="008E63A8">
        <w:trPr>
          <w:cantSplit/>
        </w:trPr>
        <w:tc>
          <w:tcPr>
            <w:tcW w:w="0" w:type="auto"/>
            <w:shd w:val="clear" w:color="auto" w:fill="E2EFD9" w:themeFill="accent6" w:themeFillTint="33"/>
          </w:tcPr>
          <w:p w:rsidR="00EB6D82" w:rsidRPr="005C5169" w:rsidRDefault="00EB6D82" w:rsidP="00EB6D82">
            <w:pPr>
              <w:rPr>
                <w:rFonts w:cstheme="minorHAnsi"/>
                <w:b/>
              </w:rPr>
            </w:pPr>
            <w:r>
              <w:rPr>
                <w:rFonts w:cstheme="minorHAnsi"/>
                <w:b/>
              </w:rPr>
              <w:t>4a</w:t>
            </w:r>
          </w:p>
        </w:tc>
        <w:tc>
          <w:tcPr>
            <w:tcW w:w="1750" w:type="dxa"/>
            <w:shd w:val="clear" w:color="auto" w:fill="E2EFD9" w:themeFill="accent6" w:themeFillTint="33"/>
          </w:tcPr>
          <w:p w:rsidR="00EB6D82" w:rsidRPr="005C5169" w:rsidRDefault="00EB6D82" w:rsidP="00EB6D82">
            <w:pPr>
              <w:ind w:left="216" w:hanging="216"/>
              <w:rPr>
                <w:rFonts w:cstheme="minorHAnsi"/>
                <w:b/>
              </w:rPr>
            </w:pPr>
            <w:r>
              <w:rPr>
                <w:rFonts w:cstheme="minorHAnsi"/>
                <w:b/>
              </w:rPr>
              <w:t>CSA 1099-R</w:t>
            </w:r>
          </w:p>
        </w:tc>
        <w:tc>
          <w:tcPr>
            <w:tcW w:w="4444" w:type="dxa"/>
            <w:shd w:val="clear" w:color="auto" w:fill="E2EFD9" w:themeFill="accent6" w:themeFillTint="33"/>
          </w:tcPr>
          <w:p w:rsidR="00EB6D82" w:rsidRPr="005C5169" w:rsidRDefault="00EB6D82" w:rsidP="00EB6D82">
            <w:pPr>
              <w:ind w:left="216" w:hanging="216"/>
              <w:rPr>
                <w:rFonts w:cstheme="minorHAnsi"/>
                <w:b/>
              </w:rPr>
            </w:pPr>
          </w:p>
        </w:tc>
        <w:tc>
          <w:tcPr>
            <w:tcW w:w="7888" w:type="dxa"/>
            <w:gridSpan w:val="2"/>
            <w:shd w:val="clear" w:color="auto" w:fill="E2EFD9" w:themeFill="accent6" w:themeFillTint="33"/>
          </w:tcPr>
          <w:p w:rsidR="00EB6D82" w:rsidRPr="005C5169" w:rsidRDefault="00EB6D82" w:rsidP="00EB6D82">
            <w:pPr>
              <w:ind w:left="216" w:hanging="216"/>
              <w:rPr>
                <w:rFonts w:cstheme="minorHAnsi"/>
                <w:b/>
              </w:rPr>
            </w:pPr>
            <w:r>
              <w:rPr>
                <w:rFonts w:cstheme="minorHAnsi"/>
                <w:b/>
              </w:rPr>
              <w:t>CSA 1099-R for Office of Personnel Management</w:t>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216" w:hanging="216"/>
              <w:jc w:val="both"/>
              <w:rPr>
                <w:rFonts w:cstheme="minorHAnsi"/>
              </w:rPr>
            </w:pPr>
          </w:p>
        </w:tc>
        <w:tc>
          <w:tcPr>
            <w:tcW w:w="4444" w:type="dxa"/>
          </w:tcPr>
          <w:p w:rsidR="00EB6D82" w:rsidRPr="004C6DA9" w:rsidRDefault="00EB6D82" w:rsidP="00EB6D82">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888" w:type="dxa"/>
            <w:gridSpan w:val="2"/>
          </w:tcPr>
          <w:p w:rsidR="00EB6D82" w:rsidRPr="005C5169" w:rsidRDefault="00EB6D82" w:rsidP="00EB6D82">
            <w:pPr>
              <w:ind w:left="216" w:hanging="216"/>
              <w:rPr>
                <w:rFonts w:cstheme="minorHAnsi"/>
              </w:rPr>
            </w:pP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Default="00EB6D82" w:rsidP="00EB6D82">
            <w:pPr>
              <w:ind w:left="216" w:hanging="216"/>
              <w:rPr>
                <w:rFonts w:cstheme="minorHAnsi"/>
              </w:rPr>
            </w:pPr>
            <w:r>
              <w:rPr>
                <w:rFonts w:cstheme="minorHAnsi"/>
              </w:rPr>
              <w:t>Payer's Name &amp; Address</w:t>
            </w:r>
          </w:p>
          <w:p w:rsidR="00EB6D82" w:rsidRPr="005C5169" w:rsidRDefault="00EB6D82" w:rsidP="00EB6D82">
            <w:pPr>
              <w:ind w:left="216" w:hanging="216"/>
              <w:rPr>
                <w:rFonts w:cstheme="minorHAnsi"/>
              </w:rPr>
            </w:pPr>
            <w:r>
              <w:rPr>
                <w:rFonts w:cstheme="minorHAnsi"/>
              </w:rPr>
              <w:t>Payer Federal ID #</w:t>
            </w:r>
          </w:p>
        </w:tc>
        <w:tc>
          <w:tcPr>
            <w:tcW w:w="4444" w:type="dxa"/>
          </w:tcPr>
          <w:p w:rsidR="00EB6D82" w:rsidRPr="005C5169" w:rsidRDefault="00EB6D82" w:rsidP="00EB6D82">
            <w:pPr>
              <w:ind w:left="216" w:hanging="216"/>
              <w:rPr>
                <w:rFonts w:cstheme="minorHAnsi"/>
              </w:rPr>
            </w:pPr>
            <w:r>
              <w:rPr>
                <w:rFonts w:cstheme="minorHAnsi"/>
              </w:rPr>
              <w:t>Payer Information</w:t>
            </w:r>
          </w:p>
        </w:tc>
        <w:tc>
          <w:tcPr>
            <w:tcW w:w="7888" w:type="dxa"/>
            <w:gridSpan w:val="2"/>
          </w:tcPr>
          <w:p w:rsidR="00EB6D82" w:rsidRPr="005C5169" w:rsidRDefault="00EB6D82" w:rsidP="00EB6D82">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xml:space="preserve">.  Make necessary corrections.  </w:t>
            </w:r>
            <w:r w:rsidRPr="0059501D">
              <w:rPr>
                <w:rFonts w:cstheme="minorHAnsi"/>
              </w:rPr>
              <w:t>If TSO does not populate name &amp; address, type it in</w:t>
            </w:r>
            <w:r>
              <w:rPr>
                <w:rFonts w:cstheme="minorHAnsi"/>
              </w:rPr>
              <w:t xml:space="preserve"> </w:t>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216" w:hanging="216"/>
              <w:rPr>
                <w:rFonts w:cstheme="minorHAnsi"/>
              </w:rPr>
            </w:pPr>
            <w:r>
              <w:rPr>
                <w:rFonts w:cstheme="minorHAnsi"/>
              </w:rPr>
              <w:t>Recipient's Name &amp; Address</w:t>
            </w:r>
          </w:p>
        </w:tc>
        <w:tc>
          <w:tcPr>
            <w:tcW w:w="4444" w:type="dxa"/>
          </w:tcPr>
          <w:p w:rsidR="00EB6D82" w:rsidRPr="005C5169" w:rsidRDefault="00EB6D82" w:rsidP="00EB6D82">
            <w:pPr>
              <w:ind w:left="216" w:hanging="216"/>
              <w:rPr>
                <w:rFonts w:cstheme="minorHAnsi"/>
              </w:rPr>
            </w:pPr>
            <w:r>
              <w:rPr>
                <w:rFonts w:cstheme="minorHAnsi"/>
              </w:rPr>
              <w:t>Whose 1099-R is this?</w:t>
            </w:r>
          </w:p>
        </w:tc>
        <w:tc>
          <w:tcPr>
            <w:tcW w:w="7888" w:type="dxa"/>
            <w:gridSpan w:val="2"/>
          </w:tcPr>
          <w:p w:rsidR="00EB6D82" w:rsidRDefault="00EB6D82" w:rsidP="00EB6D82">
            <w:pPr>
              <w:ind w:left="216" w:hanging="216"/>
              <w:rPr>
                <w:rFonts w:cstheme="minorHAnsi"/>
              </w:rPr>
            </w:pPr>
            <w:r>
              <w:rPr>
                <w:rFonts w:cstheme="minorHAnsi"/>
              </w:rPr>
              <w:t>Check that the 1099-R is for Stephen</w:t>
            </w:r>
          </w:p>
          <w:p w:rsidR="00EB6D82" w:rsidRPr="00FF57E8" w:rsidRDefault="00EB6D82" w:rsidP="00EB6D82">
            <w:pPr>
              <w:tabs>
                <w:tab w:val="left" w:pos="4836"/>
              </w:tabs>
              <w:rPr>
                <w:rFonts w:cstheme="minorHAnsi"/>
              </w:rPr>
            </w:pPr>
            <w:r>
              <w:rPr>
                <w:rFonts w:cstheme="minorHAnsi"/>
              </w:rPr>
              <w:tab/>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576" w:hanging="216"/>
              <w:rPr>
                <w:rFonts w:cstheme="minorHAnsi"/>
              </w:rPr>
            </w:pPr>
          </w:p>
        </w:tc>
        <w:tc>
          <w:tcPr>
            <w:tcW w:w="4444" w:type="dxa"/>
          </w:tcPr>
          <w:p w:rsidR="00EB6D82" w:rsidRPr="005C5169" w:rsidRDefault="00EB6D82" w:rsidP="00EB6D82">
            <w:pPr>
              <w:ind w:left="216" w:hanging="216"/>
              <w:rPr>
                <w:rFonts w:cstheme="minorHAnsi"/>
              </w:rPr>
            </w:pPr>
            <w:r>
              <w:rPr>
                <w:rFonts w:cstheme="minorHAnsi"/>
              </w:rPr>
              <w:t>Recipient Information</w:t>
            </w:r>
          </w:p>
        </w:tc>
        <w:tc>
          <w:tcPr>
            <w:tcW w:w="7888" w:type="dxa"/>
            <w:gridSpan w:val="2"/>
          </w:tcPr>
          <w:p w:rsidR="00EB6D82" w:rsidRPr="005C5169" w:rsidRDefault="00EB6D82" w:rsidP="00EB6D82">
            <w:pPr>
              <w:ind w:left="288" w:hanging="288"/>
              <w:rPr>
                <w:rFonts w:cstheme="minorHAnsi"/>
              </w:rPr>
            </w:pPr>
            <w:r>
              <w:rPr>
                <w:rFonts w:cstheme="minorHAnsi"/>
              </w:rPr>
              <w:t>TSO populates Stephen's name &amp; address info from the Basic Information section.  If printed 1099-R info is different, make necessary changes</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1A2A3B" w:rsidRDefault="00EB6D82" w:rsidP="00EB6D82">
            <w:pPr>
              <w:ind w:left="216" w:hanging="216"/>
              <w:rPr>
                <w:rFonts w:cstheme="minorHAnsi"/>
              </w:rPr>
            </w:pPr>
            <w:r>
              <w:rPr>
                <w:rFonts w:cstheme="minorHAnsi"/>
              </w:rPr>
              <w:t>Box 1</w:t>
            </w:r>
          </w:p>
        </w:tc>
        <w:tc>
          <w:tcPr>
            <w:tcW w:w="4444" w:type="dxa"/>
          </w:tcPr>
          <w:p w:rsidR="00EB6D82" w:rsidRPr="005C5169" w:rsidRDefault="00EB6D82" w:rsidP="00EB6D82">
            <w:pPr>
              <w:ind w:left="216" w:hanging="216"/>
              <w:rPr>
                <w:rFonts w:cstheme="minorHAnsi"/>
              </w:rPr>
            </w:pPr>
            <w:r>
              <w:rPr>
                <w:rFonts w:cstheme="minorHAnsi"/>
              </w:rPr>
              <w:t>Gross Distribution</w:t>
            </w:r>
          </w:p>
        </w:tc>
        <w:tc>
          <w:tcPr>
            <w:tcW w:w="7888" w:type="dxa"/>
            <w:gridSpan w:val="2"/>
          </w:tcPr>
          <w:p w:rsidR="00EB6D82" w:rsidRDefault="00EB6D82" w:rsidP="00EB6D82">
            <w:pPr>
              <w:ind w:left="216" w:hanging="216"/>
              <w:rPr>
                <w:rFonts w:cstheme="minorHAnsi"/>
              </w:rPr>
            </w:pPr>
            <w:r w:rsidRPr="005C5169">
              <w:rPr>
                <w:rFonts w:cstheme="minorHAnsi"/>
              </w:rPr>
              <w:t>Enter gross distribution amount</w:t>
            </w:r>
            <w:r>
              <w:rPr>
                <w:rFonts w:cstheme="minorHAnsi"/>
              </w:rPr>
              <w:t xml:space="preserve"> ($18,625)</w:t>
            </w:r>
          </w:p>
          <w:p w:rsidR="00EB6D82" w:rsidRPr="005C5169" w:rsidRDefault="00EB6D82" w:rsidP="00EB6D82">
            <w:pPr>
              <w:ind w:left="216" w:hanging="216"/>
              <w:rPr>
                <w:rFonts w:cstheme="minorHAnsi"/>
              </w:rPr>
            </w:pPr>
            <w:r>
              <w:rPr>
                <w:rFonts w:cstheme="minorHAnsi"/>
              </w:rPr>
              <w:t>TSO transfers to 1040 Line 4a</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1A2A3B" w:rsidRDefault="00EB6D82" w:rsidP="00EB6D82">
            <w:pPr>
              <w:ind w:left="216" w:hanging="216"/>
              <w:rPr>
                <w:rFonts w:cstheme="minorHAnsi"/>
              </w:rPr>
            </w:pPr>
            <w:r>
              <w:rPr>
                <w:rFonts w:cstheme="minorHAnsi"/>
              </w:rPr>
              <w:t>Box 2a</w:t>
            </w:r>
          </w:p>
        </w:tc>
        <w:tc>
          <w:tcPr>
            <w:tcW w:w="4444" w:type="dxa"/>
          </w:tcPr>
          <w:p w:rsidR="00EB6D82" w:rsidRPr="005C5169" w:rsidRDefault="00EB6D82" w:rsidP="00EB6D82">
            <w:pPr>
              <w:ind w:left="216" w:hanging="216"/>
              <w:rPr>
                <w:rFonts w:cstheme="minorHAnsi"/>
              </w:rPr>
            </w:pPr>
            <w:r>
              <w:rPr>
                <w:rFonts w:cstheme="minorHAnsi"/>
              </w:rPr>
              <w:t>Taxable Amount</w:t>
            </w:r>
          </w:p>
        </w:tc>
        <w:tc>
          <w:tcPr>
            <w:tcW w:w="7888" w:type="dxa"/>
            <w:gridSpan w:val="2"/>
          </w:tcPr>
          <w:p w:rsidR="00EB6D82" w:rsidRPr="005C5169" w:rsidRDefault="00EB6D82" w:rsidP="00EB6D82">
            <w:pPr>
              <w:ind w:left="216" w:hanging="216"/>
              <w:rPr>
                <w:rFonts w:cstheme="minorHAnsi"/>
              </w:rPr>
            </w:pPr>
            <w:r>
              <w:rPr>
                <w:rFonts w:cstheme="minorHAnsi"/>
              </w:rPr>
              <w:t>Since the taxable amount is not shown on the 1099-R and Stephen made contributions to his pension (as shown in Box 9b), you must determine how much of the pension is taxable.  If you do not know how much of his contributions Stephen has been able to exclude in the past, it is easier to use the Bogart Annuity Calculator on the TaxPrep4Free.org Preparer page to do this calculation</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Default="00EB6D82" w:rsidP="00EB6D82">
            <w:pPr>
              <w:ind w:left="216" w:hanging="216"/>
              <w:rPr>
                <w:rFonts w:cstheme="minorHAnsi"/>
              </w:rPr>
            </w:pPr>
          </w:p>
        </w:tc>
        <w:tc>
          <w:tcPr>
            <w:tcW w:w="4444" w:type="dxa"/>
          </w:tcPr>
          <w:p w:rsidR="00EB6D82" w:rsidRDefault="00EB6D82" w:rsidP="00EB6D82">
            <w:pPr>
              <w:ind w:left="216" w:hanging="216"/>
              <w:rPr>
                <w:rFonts w:cstheme="minorHAnsi"/>
              </w:rPr>
            </w:pPr>
            <w:r>
              <w:rPr>
                <w:rFonts w:cstheme="minorHAnsi"/>
              </w:rPr>
              <w:t>Bogart Annuity Calculator Data Entry</w:t>
            </w:r>
          </w:p>
        </w:tc>
        <w:tc>
          <w:tcPr>
            <w:tcW w:w="7888" w:type="dxa"/>
            <w:gridSpan w:val="2"/>
          </w:tcPr>
          <w:p w:rsidR="00EB6D82" w:rsidRDefault="00EB6D82" w:rsidP="00EB6D82">
            <w:pPr>
              <w:ind w:left="216" w:hanging="216"/>
              <w:rPr>
                <w:rFonts w:cstheme="minorHAnsi"/>
              </w:rPr>
            </w:pPr>
            <w:r>
              <w:rPr>
                <w:rFonts w:cstheme="minorHAnsi"/>
              </w:rPr>
              <w:t>Enter 02/01/2011 as the annuity starting date</w:t>
            </w:r>
          </w:p>
          <w:p w:rsidR="00EB6D82" w:rsidRDefault="00EB6D82" w:rsidP="00EB6D82">
            <w:pPr>
              <w:ind w:left="216" w:hanging="216"/>
              <w:rPr>
                <w:rFonts w:cstheme="minorHAnsi"/>
              </w:rPr>
            </w:pPr>
            <w:r>
              <w:rPr>
                <w:rFonts w:cstheme="minorHAnsi"/>
              </w:rPr>
              <w:t>Enter annuitant's birth date (01/02/1940)</w:t>
            </w:r>
          </w:p>
          <w:p w:rsidR="00EB6D82" w:rsidRDefault="00EB6D82" w:rsidP="00EB6D82">
            <w:pPr>
              <w:ind w:left="216" w:hanging="216"/>
              <w:rPr>
                <w:rFonts w:cstheme="minorHAnsi"/>
              </w:rPr>
            </w:pPr>
            <w:r>
              <w:rPr>
                <w:rFonts w:cstheme="minorHAnsi"/>
              </w:rPr>
              <w:t>Since this is a joint or survivor annuity, enter spouse's birth date (02/03/1959)</w:t>
            </w:r>
          </w:p>
          <w:p w:rsidR="00EB6D82" w:rsidRDefault="00EB6D82" w:rsidP="00EB6D82">
            <w:pPr>
              <w:ind w:left="216" w:hanging="216"/>
              <w:rPr>
                <w:rFonts w:cstheme="minorHAnsi"/>
              </w:rPr>
            </w:pPr>
            <w:r>
              <w:rPr>
                <w:rFonts w:cstheme="minorHAnsi"/>
              </w:rPr>
              <w:t>TSO calculates that the combined age for the survivor annuity is 122</w:t>
            </w:r>
          </w:p>
          <w:p w:rsidR="00EB6D82" w:rsidRDefault="00EB6D82" w:rsidP="00EB6D82">
            <w:pPr>
              <w:ind w:left="216" w:hanging="216"/>
              <w:rPr>
                <w:rFonts w:cstheme="minorHAnsi"/>
              </w:rPr>
            </w:pPr>
            <w:r>
              <w:rPr>
                <w:rFonts w:cstheme="minorHAnsi"/>
              </w:rPr>
              <w:t>Enter $18,625 as the gross distribution from the CSA 1099-R Box 1</w:t>
            </w:r>
          </w:p>
          <w:p w:rsidR="00EB6D82" w:rsidRDefault="00EB6D82" w:rsidP="00EB6D82">
            <w:pPr>
              <w:ind w:left="216" w:hanging="216"/>
              <w:rPr>
                <w:rFonts w:cstheme="minorHAnsi"/>
              </w:rPr>
            </w:pPr>
            <w:r>
              <w:rPr>
                <w:rFonts w:cstheme="minorHAnsi"/>
              </w:rPr>
              <w:t>Enter $15,984 as the total annuity contributions from Box 9b</w:t>
            </w:r>
          </w:p>
          <w:p w:rsidR="00EB6D82" w:rsidRDefault="00EB6D82" w:rsidP="00EB6D82">
            <w:pPr>
              <w:ind w:left="216" w:hanging="216"/>
              <w:rPr>
                <w:rFonts w:cstheme="minorHAnsi"/>
              </w:rPr>
            </w:pPr>
            <w:r>
              <w:rPr>
                <w:rFonts w:cstheme="minorHAnsi"/>
              </w:rPr>
              <w:t>Click on the "Click here to calculate" button</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Default="00EB6D82" w:rsidP="00EB6D82">
            <w:pPr>
              <w:ind w:left="216" w:hanging="216"/>
              <w:rPr>
                <w:rFonts w:cstheme="minorHAnsi"/>
              </w:rPr>
            </w:pPr>
          </w:p>
        </w:tc>
        <w:tc>
          <w:tcPr>
            <w:tcW w:w="4444" w:type="dxa"/>
          </w:tcPr>
          <w:p w:rsidR="00EB6D82" w:rsidRDefault="00EB6D82" w:rsidP="00EB6D82">
            <w:pPr>
              <w:ind w:left="216" w:hanging="216"/>
              <w:rPr>
                <w:rFonts w:cstheme="minorHAnsi"/>
              </w:rPr>
            </w:pPr>
            <w:r>
              <w:rPr>
                <w:rFonts w:cstheme="minorHAnsi"/>
              </w:rPr>
              <w:t>Bogart Annuity Calculator Results</w:t>
            </w:r>
          </w:p>
        </w:tc>
        <w:tc>
          <w:tcPr>
            <w:tcW w:w="7888" w:type="dxa"/>
            <w:gridSpan w:val="2"/>
          </w:tcPr>
          <w:p w:rsidR="00EB6D82" w:rsidRDefault="00EB6D82" w:rsidP="00EB6D82">
            <w:pPr>
              <w:ind w:left="216" w:hanging="216"/>
              <w:rPr>
                <w:rFonts w:cstheme="minorHAnsi"/>
              </w:rPr>
            </w:pPr>
            <w:r>
              <w:rPr>
                <w:rFonts w:cstheme="minorHAnsi"/>
              </w:rPr>
              <w:t>Since Stephen only received 11 months of his pension during his first year, the calculator determines that he excluded $567 of his contributions in 2011.  For each year from 2012-2017, he received 12 months of pension and excluded $619 a year</w:t>
            </w:r>
          </w:p>
          <w:p w:rsidR="00EB6D82" w:rsidRDefault="00EB6D82" w:rsidP="00EB6D82">
            <w:pPr>
              <w:ind w:left="216" w:hanging="216"/>
              <w:rPr>
                <w:rFonts w:cstheme="minorHAnsi"/>
              </w:rPr>
            </w:pPr>
            <w:r>
              <w:rPr>
                <w:rFonts w:cstheme="minorHAnsi"/>
              </w:rPr>
              <w:t xml:space="preserve">The calculator also determined that the taxable amount of this year's distribution is $18,006  </w:t>
            </w:r>
          </w:p>
          <w:p w:rsidR="00EB6D82" w:rsidRDefault="00EB6D82" w:rsidP="00EB6D82">
            <w:pPr>
              <w:ind w:left="216" w:hanging="216"/>
              <w:rPr>
                <w:rFonts w:cstheme="minorHAnsi"/>
              </w:rPr>
            </w:pPr>
            <w:r>
              <w:rPr>
                <w:rFonts w:cstheme="minorHAnsi"/>
              </w:rPr>
              <w:t>You can enter the Bogart results into TSO in either of 2 ways:</w:t>
            </w:r>
          </w:p>
          <w:p w:rsidR="00EB6D82" w:rsidRDefault="00EB6D82" w:rsidP="00EB6D82">
            <w:pPr>
              <w:ind w:left="432" w:hanging="216"/>
              <w:rPr>
                <w:rFonts w:cstheme="minorHAnsi"/>
              </w:rPr>
            </w:pPr>
            <w:r>
              <w:rPr>
                <w:rFonts w:cstheme="minorHAnsi"/>
              </w:rPr>
              <w:t>Enter the taxable amount from the Bogart Form 1099-R box into Box 2a of the 1099-R   OR</w:t>
            </w:r>
          </w:p>
          <w:p w:rsidR="00EB6D82" w:rsidRPr="00DB38D6" w:rsidRDefault="00EB6D82" w:rsidP="00EB6D82">
            <w:pPr>
              <w:ind w:left="432" w:hanging="216"/>
              <w:rPr>
                <w:rFonts w:cstheme="minorHAnsi"/>
                <w:b/>
              </w:rPr>
            </w:pPr>
            <w:r>
              <w:rPr>
                <w:rFonts w:cstheme="minorHAnsi"/>
              </w:rPr>
              <w:t>Below Box 2a, click on “Click here for options.”  Choose Simplified Method Worksheet.  Then enter all the information from the Bogart Simplified General Rule Worksheet box into TSO.  This option will give you carryforward data next year to calculate the taxable amount for this pension</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Default="00EB6D82" w:rsidP="00EB6D82">
            <w:pPr>
              <w:ind w:left="216" w:hanging="216"/>
              <w:rPr>
                <w:rFonts w:cstheme="minorHAnsi"/>
              </w:rPr>
            </w:pPr>
          </w:p>
        </w:tc>
        <w:tc>
          <w:tcPr>
            <w:tcW w:w="4444" w:type="dxa"/>
          </w:tcPr>
          <w:p w:rsidR="00EB6D82" w:rsidRDefault="00EB6D82" w:rsidP="00EB6D82">
            <w:pPr>
              <w:ind w:left="216" w:hanging="216"/>
              <w:rPr>
                <w:rFonts w:cstheme="minorHAnsi"/>
              </w:rPr>
            </w:pPr>
          </w:p>
        </w:tc>
        <w:tc>
          <w:tcPr>
            <w:tcW w:w="7888" w:type="dxa"/>
            <w:gridSpan w:val="2"/>
          </w:tcPr>
          <w:p w:rsidR="00EB6D82" w:rsidRDefault="00EB6D82" w:rsidP="00EB6D82">
            <w:pPr>
              <w:ind w:left="216" w:hanging="216"/>
              <w:rPr>
                <w:rFonts w:cstheme="minorHAnsi"/>
              </w:rPr>
            </w:pPr>
            <w:r>
              <w:rPr>
                <w:rFonts w:cstheme="minorHAnsi"/>
              </w:rPr>
              <w:t>TSO transfers the taxable amount of $18,006 to 1040 Line 4b &amp; to NJ 1040 Line 20a (both totals now $41,799)</w:t>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216" w:hanging="216"/>
              <w:jc w:val="both"/>
              <w:rPr>
                <w:rFonts w:cstheme="minorHAnsi"/>
              </w:rPr>
            </w:pPr>
            <w:r>
              <w:rPr>
                <w:rFonts w:cstheme="minorHAnsi"/>
              </w:rPr>
              <w:t>Box 4</w:t>
            </w:r>
          </w:p>
        </w:tc>
        <w:tc>
          <w:tcPr>
            <w:tcW w:w="4444" w:type="dxa"/>
          </w:tcPr>
          <w:p w:rsidR="00EB6D82" w:rsidRPr="004C6DA9" w:rsidRDefault="00EB6D82" w:rsidP="00EB6D82">
            <w:pPr>
              <w:ind w:left="216" w:hanging="216"/>
              <w:rPr>
                <w:rFonts w:cstheme="minorHAnsi"/>
              </w:rPr>
            </w:pPr>
            <w:r>
              <w:rPr>
                <w:rFonts w:cstheme="minorHAnsi"/>
              </w:rPr>
              <w:t>Federal Income Tax Withheld</w:t>
            </w:r>
          </w:p>
        </w:tc>
        <w:tc>
          <w:tcPr>
            <w:tcW w:w="7888" w:type="dxa"/>
            <w:gridSpan w:val="2"/>
          </w:tcPr>
          <w:p w:rsidR="00EB6D82" w:rsidRPr="005C5169" w:rsidRDefault="00EB6D82" w:rsidP="00EB6D82">
            <w:pPr>
              <w:ind w:left="216" w:hanging="216"/>
              <w:rPr>
                <w:rFonts w:cstheme="minorHAnsi"/>
              </w:rPr>
            </w:pPr>
            <w:r>
              <w:rPr>
                <w:rFonts w:cstheme="minorHAnsi"/>
              </w:rPr>
              <w:t>Enter the Federal income tax withheld ($1,862).  TSO transfers to 1040 Line 16 (total is now $4,241)</w:t>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Default="00EB6D82" w:rsidP="00EB6D82">
            <w:pPr>
              <w:ind w:left="216" w:hanging="216"/>
              <w:rPr>
                <w:rFonts w:cstheme="minorHAnsi"/>
              </w:rPr>
            </w:pPr>
            <w:r>
              <w:rPr>
                <w:rFonts w:cstheme="minorHAnsi"/>
              </w:rPr>
              <w:t>Box 7</w:t>
            </w:r>
          </w:p>
        </w:tc>
        <w:tc>
          <w:tcPr>
            <w:tcW w:w="4444" w:type="dxa"/>
          </w:tcPr>
          <w:p w:rsidR="00EB6D82" w:rsidRPr="004C6DA9" w:rsidRDefault="00EB6D82" w:rsidP="00EB6D82">
            <w:pPr>
              <w:ind w:left="216" w:hanging="216"/>
              <w:rPr>
                <w:rFonts w:cstheme="minorHAnsi"/>
              </w:rPr>
            </w:pPr>
            <w:r>
              <w:rPr>
                <w:rFonts w:cstheme="minorHAnsi"/>
              </w:rPr>
              <w:t>Distribution Code</w:t>
            </w:r>
          </w:p>
        </w:tc>
        <w:tc>
          <w:tcPr>
            <w:tcW w:w="7888" w:type="dxa"/>
            <w:gridSpan w:val="2"/>
          </w:tcPr>
          <w:p w:rsidR="00EB6D82" w:rsidRPr="005C5169" w:rsidRDefault="00EB6D82" w:rsidP="00EB6D82">
            <w:pPr>
              <w:tabs>
                <w:tab w:val="left" w:pos="1152"/>
              </w:tabs>
              <w:ind w:left="216" w:hanging="216"/>
              <w:rPr>
                <w:rFonts w:cstheme="minorHAnsi"/>
              </w:rPr>
            </w:pPr>
            <w:r>
              <w:rPr>
                <w:rFonts w:cstheme="minorHAnsi"/>
              </w:rPr>
              <w:t>Enter 7 as the distribution code - normal distribution</w:t>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Default="00EB6D82" w:rsidP="00EB6D82">
            <w:pPr>
              <w:ind w:left="216" w:hanging="216"/>
              <w:rPr>
                <w:rFonts w:cstheme="minorHAnsi"/>
              </w:rPr>
            </w:pPr>
            <w:r>
              <w:rPr>
                <w:rFonts w:cstheme="minorHAnsi"/>
              </w:rPr>
              <w:t>Box 9b</w:t>
            </w:r>
          </w:p>
        </w:tc>
        <w:tc>
          <w:tcPr>
            <w:tcW w:w="4444" w:type="dxa"/>
          </w:tcPr>
          <w:p w:rsidR="00EB6D82" w:rsidRDefault="00EB6D82" w:rsidP="00EB6D82">
            <w:pPr>
              <w:ind w:left="216" w:hanging="216"/>
              <w:rPr>
                <w:rFonts w:cstheme="minorHAnsi"/>
              </w:rPr>
            </w:pPr>
            <w:r>
              <w:rPr>
                <w:rFonts w:cstheme="minorHAnsi"/>
              </w:rPr>
              <w:t>Total Employee Contributions</w:t>
            </w:r>
          </w:p>
        </w:tc>
        <w:tc>
          <w:tcPr>
            <w:tcW w:w="7888" w:type="dxa"/>
            <w:gridSpan w:val="2"/>
          </w:tcPr>
          <w:p w:rsidR="00EB6D82" w:rsidRDefault="00EB6D82" w:rsidP="00EB6D82">
            <w:pPr>
              <w:ind w:left="216" w:hanging="216"/>
              <w:rPr>
                <w:rFonts w:cstheme="minorHAnsi"/>
              </w:rPr>
            </w:pPr>
            <w:r>
              <w:rPr>
                <w:rFonts w:cstheme="minorHAnsi"/>
              </w:rPr>
              <w:t>Enter the total employee contributions ($15,984)</w:t>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216" w:hanging="216"/>
              <w:rPr>
                <w:rFonts w:cstheme="minorHAnsi"/>
              </w:rPr>
            </w:pPr>
            <w:r>
              <w:rPr>
                <w:rFonts w:cstheme="minorHAnsi"/>
              </w:rPr>
              <w:t>Box 10</w:t>
            </w:r>
          </w:p>
        </w:tc>
        <w:tc>
          <w:tcPr>
            <w:tcW w:w="4444" w:type="dxa"/>
          </w:tcPr>
          <w:p w:rsidR="00EB6D82" w:rsidRPr="004C6DA9" w:rsidRDefault="00EB6D82" w:rsidP="00EB6D82">
            <w:pPr>
              <w:ind w:left="216" w:hanging="216"/>
              <w:rPr>
                <w:rFonts w:cstheme="minorHAnsi"/>
              </w:rPr>
            </w:pPr>
            <w:r>
              <w:rPr>
                <w:rFonts w:cstheme="minorHAnsi"/>
              </w:rPr>
              <w:t>State Income Tax Withheld</w:t>
            </w:r>
          </w:p>
        </w:tc>
        <w:tc>
          <w:tcPr>
            <w:tcW w:w="7888" w:type="dxa"/>
            <w:gridSpan w:val="2"/>
          </w:tcPr>
          <w:p w:rsidR="00EB6D82" w:rsidRPr="005C5169" w:rsidRDefault="00EB6D82" w:rsidP="00EB6D82">
            <w:pPr>
              <w:ind w:left="216" w:hanging="216"/>
              <w:rPr>
                <w:rFonts w:cstheme="minorHAnsi"/>
              </w:rPr>
            </w:pPr>
            <w:r>
              <w:rPr>
                <w:rFonts w:cstheme="minorHAnsi"/>
              </w:rPr>
              <w:t xml:space="preserve">Enter the NJ income tax withheld ($700).  TSO transfers to NJ 1040 Line 53  </w:t>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216" w:hanging="216"/>
              <w:rPr>
                <w:rFonts w:cstheme="minorHAnsi"/>
              </w:rPr>
            </w:pPr>
          </w:p>
        </w:tc>
        <w:tc>
          <w:tcPr>
            <w:tcW w:w="4444" w:type="dxa"/>
          </w:tcPr>
          <w:p w:rsidR="00EB6D82" w:rsidRPr="004C6DA9" w:rsidRDefault="00EB6D82" w:rsidP="00EB6D82">
            <w:pPr>
              <w:ind w:left="216" w:hanging="216"/>
              <w:rPr>
                <w:rFonts w:cstheme="minorHAnsi"/>
              </w:rPr>
            </w:pPr>
          </w:p>
        </w:tc>
        <w:tc>
          <w:tcPr>
            <w:tcW w:w="7888" w:type="dxa"/>
            <w:gridSpan w:val="2"/>
          </w:tcPr>
          <w:p w:rsidR="00EB6D82" w:rsidRDefault="00EB6D82" w:rsidP="00EB6D82">
            <w:pPr>
              <w:ind w:left="216" w:hanging="216"/>
              <w:rPr>
                <w:rFonts w:cstheme="minorHAnsi"/>
              </w:rPr>
            </w:pPr>
            <w:r>
              <w:rPr>
                <w:rFonts w:cstheme="minorHAnsi"/>
              </w:rPr>
              <w:t xml:space="preserve">Use a scratch pad on TaxPrep4Free.org Preparer page to calculate the excludable amount of the distribution that is not taxable this year ($18,625 – 18,006)  </w:t>
            </w:r>
          </w:p>
          <w:p w:rsidR="00EB6D82" w:rsidRPr="00A34D46" w:rsidRDefault="00EB6D82" w:rsidP="00EB6D82">
            <w:pPr>
              <w:ind w:left="216" w:hanging="216"/>
              <w:rPr>
                <w:rFonts w:cstheme="minorHAnsi"/>
                <w:b/>
              </w:rPr>
            </w:pPr>
            <w:r>
              <w:rPr>
                <w:rFonts w:cstheme="minorHAnsi"/>
                <w:b/>
              </w:rPr>
              <w:t>S</w:t>
            </w:r>
            <w:r w:rsidRPr="00A34D46">
              <w:rPr>
                <w:rFonts w:cstheme="minorHAnsi"/>
                <w:b/>
              </w:rPr>
              <w:t>EE WORK PRODUCT – SCRATCH PADS</w:t>
            </w:r>
          </w:p>
          <w:p w:rsidR="00EB6D82" w:rsidRDefault="00EB6D82" w:rsidP="00EB6D82">
            <w:pPr>
              <w:ind w:left="216" w:hanging="216"/>
              <w:rPr>
                <w:rFonts w:cstheme="minorHAnsi"/>
              </w:rPr>
            </w:pPr>
            <w:r>
              <w:rPr>
                <w:rFonts w:cstheme="minorHAnsi"/>
              </w:rPr>
              <w:t>Since Stephen was able to exclude $619 from his gross distribution, you have to enter that amount on NJ 1040 Line 20b as excludable pension.  Note the amount on the Adjustments to Line 20b row in the Income Subject to Tax section of the NJ Checklist for later entry in the TSO State Section</w:t>
            </w:r>
          </w:p>
          <w:p w:rsidR="00EB6D82" w:rsidRPr="005C5169" w:rsidRDefault="00EB6D82" w:rsidP="00EB6D82">
            <w:pPr>
              <w:ind w:left="216" w:hanging="216"/>
              <w:rPr>
                <w:rFonts w:cstheme="minorHAnsi"/>
              </w:rPr>
            </w:pPr>
            <w:r w:rsidRPr="00BB4077">
              <w:rPr>
                <w:rFonts w:cstheme="minorHAnsi"/>
                <w:b/>
              </w:rPr>
              <w:t>SEE WORK PRODUCT – NJ CHECKLIST</w:t>
            </w:r>
          </w:p>
        </w:tc>
      </w:tr>
      <w:tr w:rsidR="00EB6D82" w:rsidRPr="005C5169" w:rsidTr="008E63A8">
        <w:trPr>
          <w:cantSplit/>
        </w:trPr>
        <w:tc>
          <w:tcPr>
            <w:tcW w:w="0" w:type="auto"/>
            <w:shd w:val="clear" w:color="auto" w:fill="E2EFD9" w:themeFill="accent6" w:themeFillTint="33"/>
          </w:tcPr>
          <w:p w:rsidR="00EB6D82" w:rsidRPr="005C5169" w:rsidRDefault="00EB6D82" w:rsidP="00EB6D82">
            <w:pPr>
              <w:rPr>
                <w:rFonts w:cstheme="minorHAnsi"/>
                <w:b/>
              </w:rPr>
            </w:pPr>
            <w:r>
              <w:rPr>
                <w:rFonts w:cstheme="minorHAnsi"/>
                <w:b/>
              </w:rPr>
              <w:t>4b</w:t>
            </w:r>
          </w:p>
        </w:tc>
        <w:tc>
          <w:tcPr>
            <w:tcW w:w="1750" w:type="dxa"/>
            <w:shd w:val="clear" w:color="auto" w:fill="E2EFD9" w:themeFill="accent6" w:themeFillTint="33"/>
          </w:tcPr>
          <w:p w:rsidR="00EB6D82" w:rsidRPr="005C5169" w:rsidRDefault="00EB6D82" w:rsidP="00EB6D82">
            <w:pPr>
              <w:ind w:left="216" w:hanging="216"/>
              <w:rPr>
                <w:rFonts w:cstheme="minorHAnsi"/>
                <w:b/>
              </w:rPr>
            </w:pPr>
            <w:r>
              <w:rPr>
                <w:rFonts w:cstheme="minorHAnsi"/>
                <w:b/>
              </w:rPr>
              <w:t>CSA-1099-R</w:t>
            </w:r>
          </w:p>
        </w:tc>
        <w:tc>
          <w:tcPr>
            <w:tcW w:w="4444" w:type="dxa"/>
            <w:shd w:val="clear" w:color="auto" w:fill="E2EFD9" w:themeFill="accent6" w:themeFillTint="33"/>
          </w:tcPr>
          <w:p w:rsidR="00EB6D82" w:rsidRPr="005C5169" w:rsidRDefault="00EB6D82" w:rsidP="00EB6D82">
            <w:pPr>
              <w:ind w:left="216" w:hanging="216"/>
              <w:rPr>
                <w:rFonts w:cstheme="minorHAnsi"/>
                <w:b/>
              </w:rPr>
            </w:pPr>
          </w:p>
        </w:tc>
        <w:tc>
          <w:tcPr>
            <w:tcW w:w="7888" w:type="dxa"/>
            <w:gridSpan w:val="2"/>
            <w:shd w:val="clear" w:color="auto" w:fill="E2EFD9" w:themeFill="accent6" w:themeFillTint="33"/>
          </w:tcPr>
          <w:p w:rsidR="00EB6D82" w:rsidRPr="005C5169" w:rsidRDefault="00EB6D82" w:rsidP="00EB6D82">
            <w:pPr>
              <w:ind w:left="216" w:hanging="216"/>
              <w:rPr>
                <w:rFonts w:cstheme="minorHAnsi"/>
                <w:b/>
              </w:rPr>
            </w:pPr>
            <w:r>
              <w:rPr>
                <w:rFonts w:cstheme="minorHAnsi"/>
                <w:b/>
              </w:rPr>
              <w:t>Schedule A - Medical Deductions</w:t>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216" w:hanging="216"/>
              <w:rPr>
                <w:rFonts w:cstheme="minorHAnsi"/>
              </w:rPr>
            </w:pPr>
          </w:p>
        </w:tc>
        <w:tc>
          <w:tcPr>
            <w:tcW w:w="4444" w:type="dxa"/>
          </w:tcPr>
          <w:p w:rsidR="00EB6D82" w:rsidRPr="005C5169" w:rsidRDefault="00EB6D82" w:rsidP="00EB6D82">
            <w:pPr>
              <w:ind w:left="216" w:hanging="216"/>
              <w:rPr>
                <w:rFonts w:cstheme="minorHAnsi"/>
              </w:rPr>
            </w:pPr>
            <w:r>
              <w:rPr>
                <w:rFonts w:cstheme="minorHAnsi"/>
              </w:rPr>
              <w:t>Federal section \ Deductions \ Enter Myself \ Itemized Deductions \ Medical and Dental Expenses</w:t>
            </w:r>
          </w:p>
        </w:tc>
        <w:tc>
          <w:tcPr>
            <w:tcW w:w="7888" w:type="dxa"/>
            <w:gridSpan w:val="2"/>
          </w:tcPr>
          <w:p w:rsidR="00EB6D82" w:rsidRPr="005C5169" w:rsidRDefault="00EB6D82" w:rsidP="00EB6D82">
            <w:pPr>
              <w:ind w:left="216" w:hanging="216"/>
              <w:rPr>
                <w:rFonts w:cstheme="minorHAnsi"/>
              </w:rPr>
            </w:pP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216" w:hanging="216"/>
              <w:rPr>
                <w:rFonts w:cstheme="minorHAnsi"/>
              </w:rPr>
            </w:pPr>
          </w:p>
        </w:tc>
        <w:tc>
          <w:tcPr>
            <w:tcW w:w="4444" w:type="dxa"/>
          </w:tcPr>
          <w:p w:rsidR="00EB6D82" w:rsidRPr="005C5169" w:rsidRDefault="00EB6D82" w:rsidP="00EB6D82">
            <w:pPr>
              <w:ind w:left="216" w:hanging="216"/>
              <w:rPr>
                <w:rFonts w:cstheme="minorHAnsi"/>
              </w:rPr>
            </w:pPr>
          </w:p>
        </w:tc>
        <w:tc>
          <w:tcPr>
            <w:tcW w:w="7888" w:type="dxa"/>
            <w:gridSpan w:val="2"/>
          </w:tcPr>
          <w:p w:rsidR="00EB6D82" w:rsidRDefault="00EB6D82" w:rsidP="00EB6D82">
            <w:pPr>
              <w:ind w:left="216" w:hanging="216"/>
              <w:rPr>
                <w:rFonts w:cstheme="minorHAnsi"/>
              </w:rPr>
            </w:pPr>
            <w:r>
              <w:rPr>
                <w:rFonts w:cstheme="minorHAnsi"/>
              </w:rPr>
              <w:t>Box 5 on a 1099-R may contain the current year's amount of employee contributions or insurance premiums.  On a CSA 1099-R, Box 5 contains the amount that the employee contributes to his health insurance premiums. This amount can be deducted as a medical expense on Sch A</w:t>
            </w:r>
          </w:p>
          <w:p w:rsidR="00EB6D82" w:rsidRPr="005C5169" w:rsidRDefault="00EB6D82" w:rsidP="00EB6D82">
            <w:pPr>
              <w:ind w:left="216" w:hanging="216"/>
              <w:rPr>
                <w:rFonts w:cstheme="minorHAnsi"/>
              </w:rPr>
            </w:pPr>
            <w:r>
              <w:rPr>
                <w:rFonts w:cstheme="minorHAnsi"/>
              </w:rPr>
              <w:t xml:space="preserve">Enter $2,300 as a medical and dental insurance expense </w:t>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216" w:hanging="216"/>
              <w:rPr>
                <w:rFonts w:cstheme="minorHAnsi"/>
              </w:rPr>
            </w:pPr>
          </w:p>
        </w:tc>
        <w:tc>
          <w:tcPr>
            <w:tcW w:w="4444" w:type="dxa"/>
          </w:tcPr>
          <w:p w:rsidR="00EB6D82" w:rsidRPr="005C5169" w:rsidRDefault="00EB6D82" w:rsidP="00EB6D82">
            <w:pPr>
              <w:ind w:left="216" w:hanging="216"/>
              <w:rPr>
                <w:rFonts w:cstheme="minorHAnsi"/>
              </w:rPr>
            </w:pPr>
          </w:p>
        </w:tc>
        <w:tc>
          <w:tcPr>
            <w:tcW w:w="7888" w:type="dxa"/>
            <w:gridSpan w:val="2"/>
          </w:tcPr>
          <w:p w:rsidR="00EB6D82" w:rsidRDefault="00EB6D82" w:rsidP="00EB6D82">
            <w:pPr>
              <w:ind w:left="216" w:hanging="216"/>
              <w:rPr>
                <w:rFonts w:cstheme="minorHAnsi"/>
              </w:rPr>
            </w:pPr>
            <w:r>
              <w:rPr>
                <w:rFonts w:cstheme="minorHAnsi"/>
              </w:rPr>
              <w:t>The Federal refund did not change when you entered the medical expenses because the Hales are still using the standard deduction</w:t>
            </w:r>
          </w:p>
          <w:p w:rsidR="00EB6D82" w:rsidRDefault="00EB6D82" w:rsidP="00EB6D82">
            <w:pPr>
              <w:ind w:left="216" w:hanging="216"/>
              <w:rPr>
                <w:rFonts w:cstheme="minorHAnsi"/>
              </w:rPr>
            </w:pPr>
            <w:r>
              <w:rPr>
                <w:rFonts w:cstheme="minorHAnsi"/>
              </w:rPr>
              <w:t>The NJ refund changed because TSO now calculated medical expenses on NJ 1040 Line 31.  TSO calculates the amount of medical expenses that is greater than 2% of NJ Gross Income.  The Gross Income is $0 at this point, because all of Stephen’s pension income is offset by the Pension Exclusion on Line 28a, which is $60,000 for 2018.   Therefore, the allowable NJ medical expense deduction on NJ 1040 Line 31 is the entire $2,300.  Due to this medical deduction, the NJ refund went up.</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Default="00EB6D82" w:rsidP="00EB6D82">
            <w:pPr>
              <w:ind w:left="216" w:hanging="216"/>
              <w:rPr>
                <w:rFonts w:cstheme="minorHAnsi"/>
              </w:rPr>
            </w:pPr>
          </w:p>
        </w:tc>
        <w:tc>
          <w:tcPr>
            <w:tcW w:w="4444" w:type="dxa"/>
          </w:tcPr>
          <w:p w:rsidR="00EB6D82" w:rsidRDefault="00EB6D82" w:rsidP="00EB6D82">
            <w:pPr>
              <w:ind w:left="216" w:hanging="216"/>
              <w:rPr>
                <w:rFonts w:cstheme="minorHAnsi"/>
              </w:rPr>
            </w:pPr>
          </w:p>
        </w:tc>
        <w:tc>
          <w:tcPr>
            <w:tcW w:w="7888" w:type="dxa"/>
            <w:gridSpan w:val="2"/>
          </w:tcPr>
          <w:p w:rsidR="00EB6D82" w:rsidRPr="005C5169" w:rsidRDefault="00EB6D82" w:rsidP="00EB6D82">
            <w:pPr>
              <w:ind w:left="216" w:hanging="216"/>
              <w:rPr>
                <w:rFonts w:cstheme="minorHAnsi"/>
              </w:rPr>
            </w:pPr>
            <w:r>
              <w:rPr>
                <w:rFonts w:cstheme="minorHAnsi"/>
              </w:rPr>
              <w:t>Since the Hales have a third 1099-R, click on Save and Enter Another</w:t>
            </w:r>
          </w:p>
        </w:tc>
      </w:tr>
      <w:tr w:rsidR="00EB6D82" w:rsidRPr="005C5169" w:rsidTr="008E63A8">
        <w:trPr>
          <w:cantSplit/>
        </w:trPr>
        <w:tc>
          <w:tcPr>
            <w:tcW w:w="0" w:type="auto"/>
            <w:shd w:val="clear" w:color="auto" w:fill="E2EFD9" w:themeFill="accent6" w:themeFillTint="33"/>
          </w:tcPr>
          <w:p w:rsidR="00EB6D82" w:rsidRPr="005C5169" w:rsidRDefault="00EB6D82" w:rsidP="002F7D0C">
            <w:pPr>
              <w:keepNext/>
              <w:keepLines/>
              <w:rPr>
                <w:rFonts w:cstheme="minorHAnsi"/>
                <w:b/>
              </w:rPr>
            </w:pPr>
            <w:r>
              <w:rPr>
                <w:rFonts w:cstheme="minorHAnsi"/>
                <w:b/>
              </w:rPr>
              <w:t>5</w:t>
            </w:r>
          </w:p>
        </w:tc>
        <w:tc>
          <w:tcPr>
            <w:tcW w:w="1750" w:type="dxa"/>
            <w:shd w:val="clear" w:color="auto" w:fill="E2EFD9" w:themeFill="accent6" w:themeFillTint="33"/>
          </w:tcPr>
          <w:p w:rsidR="00EB6D82" w:rsidRPr="005C5169" w:rsidRDefault="00EB6D82" w:rsidP="002F7D0C">
            <w:pPr>
              <w:keepNext/>
              <w:keepLines/>
              <w:ind w:left="216" w:hanging="216"/>
              <w:rPr>
                <w:rFonts w:cstheme="minorHAnsi"/>
                <w:b/>
              </w:rPr>
            </w:pPr>
            <w:r w:rsidRPr="005C5169">
              <w:rPr>
                <w:rFonts w:cstheme="minorHAnsi"/>
                <w:b/>
              </w:rPr>
              <w:t>1099-R</w:t>
            </w:r>
          </w:p>
        </w:tc>
        <w:tc>
          <w:tcPr>
            <w:tcW w:w="4444" w:type="dxa"/>
            <w:shd w:val="clear" w:color="auto" w:fill="E2EFD9" w:themeFill="accent6" w:themeFillTint="33"/>
          </w:tcPr>
          <w:p w:rsidR="00EB6D82" w:rsidRPr="005C5169" w:rsidRDefault="00EB6D82" w:rsidP="002F7D0C">
            <w:pPr>
              <w:keepNext/>
              <w:keepLines/>
              <w:ind w:left="216" w:hanging="216"/>
              <w:rPr>
                <w:rFonts w:cstheme="minorHAnsi"/>
                <w:b/>
              </w:rPr>
            </w:pPr>
          </w:p>
        </w:tc>
        <w:tc>
          <w:tcPr>
            <w:tcW w:w="7888" w:type="dxa"/>
            <w:gridSpan w:val="2"/>
            <w:shd w:val="clear" w:color="auto" w:fill="E2EFD9" w:themeFill="accent6" w:themeFillTint="33"/>
          </w:tcPr>
          <w:p w:rsidR="00EB6D82" w:rsidRPr="005C5169" w:rsidRDefault="00EB6D82" w:rsidP="002F7D0C">
            <w:pPr>
              <w:keepNext/>
              <w:keepLines/>
              <w:ind w:left="216" w:hanging="216"/>
              <w:rPr>
                <w:rFonts w:cstheme="minorHAnsi"/>
                <w:b/>
              </w:rPr>
            </w:pPr>
            <w:r>
              <w:rPr>
                <w:rFonts w:cstheme="minorHAnsi"/>
                <w:b/>
              </w:rPr>
              <w:t>1099-R for Acme IRAs</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5C5169" w:rsidRDefault="00EB6D82" w:rsidP="00EB6D82">
            <w:pPr>
              <w:ind w:left="576" w:hanging="216"/>
              <w:rPr>
                <w:rFonts w:cstheme="minorHAnsi"/>
                <w:b/>
              </w:rPr>
            </w:pPr>
          </w:p>
        </w:tc>
        <w:tc>
          <w:tcPr>
            <w:tcW w:w="4444" w:type="dxa"/>
          </w:tcPr>
          <w:p w:rsidR="00EB6D82" w:rsidRPr="005C5169" w:rsidRDefault="00EB6D82" w:rsidP="00EB6D82">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888" w:type="dxa"/>
            <w:gridSpan w:val="2"/>
          </w:tcPr>
          <w:p w:rsidR="00EB6D82" w:rsidRPr="005C5169" w:rsidRDefault="00EB6D82" w:rsidP="00EB6D82">
            <w:pPr>
              <w:ind w:left="216" w:hanging="216"/>
              <w:rPr>
                <w:rFonts w:cstheme="minorHAnsi"/>
              </w:rPr>
            </w:pP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Default="00EB6D82" w:rsidP="00EB6D82">
            <w:pPr>
              <w:ind w:left="216" w:hanging="216"/>
              <w:rPr>
                <w:rFonts w:cstheme="minorHAnsi"/>
              </w:rPr>
            </w:pPr>
            <w:r>
              <w:rPr>
                <w:rFonts w:cstheme="minorHAnsi"/>
              </w:rPr>
              <w:t>Payer's Name &amp; Address</w:t>
            </w:r>
          </w:p>
          <w:p w:rsidR="00EB6D82" w:rsidRPr="005C5169" w:rsidRDefault="00EB6D82" w:rsidP="00EB6D82">
            <w:pPr>
              <w:ind w:left="216" w:hanging="216"/>
              <w:rPr>
                <w:rFonts w:cstheme="minorHAnsi"/>
              </w:rPr>
            </w:pPr>
            <w:r>
              <w:rPr>
                <w:rFonts w:cstheme="minorHAnsi"/>
              </w:rPr>
              <w:t>Payer Federal ID #</w:t>
            </w:r>
          </w:p>
        </w:tc>
        <w:tc>
          <w:tcPr>
            <w:tcW w:w="4444" w:type="dxa"/>
          </w:tcPr>
          <w:p w:rsidR="00EB6D82" w:rsidRPr="005C5169" w:rsidRDefault="00EB6D82" w:rsidP="00EB6D82">
            <w:pPr>
              <w:ind w:left="216" w:hanging="216"/>
              <w:rPr>
                <w:rFonts w:cstheme="minorHAnsi"/>
              </w:rPr>
            </w:pPr>
            <w:r>
              <w:rPr>
                <w:rFonts w:cstheme="minorHAnsi"/>
              </w:rPr>
              <w:t>Payer Information</w:t>
            </w:r>
          </w:p>
        </w:tc>
        <w:tc>
          <w:tcPr>
            <w:tcW w:w="7888" w:type="dxa"/>
            <w:gridSpan w:val="2"/>
          </w:tcPr>
          <w:p w:rsidR="00EB6D82" w:rsidRPr="005C5169" w:rsidRDefault="00EB6D82" w:rsidP="00EB6D82">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xml:space="preserve">.  Make necessary corrections.  </w:t>
            </w:r>
            <w:r w:rsidRPr="0059501D">
              <w:rPr>
                <w:rFonts w:cstheme="minorHAnsi"/>
              </w:rPr>
              <w:t>If TSO does not populate name &amp; address, type it in</w:t>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216" w:hanging="216"/>
              <w:rPr>
                <w:rFonts w:cstheme="minorHAnsi"/>
              </w:rPr>
            </w:pPr>
            <w:r>
              <w:rPr>
                <w:rFonts w:cstheme="minorHAnsi"/>
              </w:rPr>
              <w:t>Recipient's Name &amp; Address</w:t>
            </w:r>
          </w:p>
        </w:tc>
        <w:tc>
          <w:tcPr>
            <w:tcW w:w="4444" w:type="dxa"/>
          </w:tcPr>
          <w:p w:rsidR="00EB6D82" w:rsidRPr="005C5169" w:rsidRDefault="00EB6D82" w:rsidP="00EB6D82">
            <w:pPr>
              <w:ind w:left="216" w:hanging="216"/>
              <w:rPr>
                <w:rFonts w:cstheme="minorHAnsi"/>
              </w:rPr>
            </w:pPr>
            <w:r>
              <w:rPr>
                <w:rFonts w:cstheme="minorHAnsi"/>
              </w:rPr>
              <w:t>Whose 1099-R is this?</w:t>
            </w:r>
          </w:p>
        </w:tc>
        <w:tc>
          <w:tcPr>
            <w:tcW w:w="7888" w:type="dxa"/>
            <w:gridSpan w:val="2"/>
          </w:tcPr>
          <w:p w:rsidR="00EB6D82" w:rsidRDefault="00EB6D82" w:rsidP="00EB6D82">
            <w:pPr>
              <w:ind w:left="216" w:hanging="216"/>
              <w:rPr>
                <w:rFonts w:cstheme="minorHAnsi"/>
              </w:rPr>
            </w:pPr>
            <w:r>
              <w:rPr>
                <w:rFonts w:cstheme="minorHAnsi"/>
              </w:rPr>
              <w:t>Check that the 1099-R is for Paula</w:t>
            </w:r>
          </w:p>
          <w:p w:rsidR="00EB6D82" w:rsidRPr="00FF57E8" w:rsidRDefault="00EB6D82" w:rsidP="00EB6D82">
            <w:pPr>
              <w:tabs>
                <w:tab w:val="left" w:pos="4836"/>
              </w:tabs>
              <w:rPr>
                <w:rFonts w:cstheme="minorHAnsi"/>
              </w:rPr>
            </w:pPr>
            <w:r>
              <w:rPr>
                <w:rFonts w:cstheme="minorHAnsi"/>
              </w:rPr>
              <w:tab/>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576" w:hanging="216"/>
              <w:rPr>
                <w:rFonts w:cstheme="minorHAnsi"/>
              </w:rPr>
            </w:pPr>
          </w:p>
        </w:tc>
        <w:tc>
          <w:tcPr>
            <w:tcW w:w="4444" w:type="dxa"/>
          </w:tcPr>
          <w:p w:rsidR="00EB6D82" w:rsidRPr="005C5169" w:rsidRDefault="00EB6D82" w:rsidP="00EB6D82">
            <w:pPr>
              <w:ind w:left="216" w:hanging="216"/>
              <w:rPr>
                <w:rFonts w:cstheme="minorHAnsi"/>
              </w:rPr>
            </w:pPr>
            <w:r>
              <w:rPr>
                <w:rFonts w:cstheme="minorHAnsi"/>
              </w:rPr>
              <w:t>Recipient Information</w:t>
            </w:r>
          </w:p>
        </w:tc>
        <w:tc>
          <w:tcPr>
            <w:tcW w:w="7888" w:type="dxa"/>
            <w:gridSpan w:val="2"/>
          </w:tcPr>
          <w:p w:rsidR="00EB6D82" w:rsidRPr="005C5169" w:rsidRDefault="00EB6D82" w:rsidP="00EB6D82">
            <w:pPr>
              <w:ind w:left="288" w:hanging="288"/>
              <w:rPr>
                <w:rFonts w:cstheme="minorHAnsi"/>
              </w:rPr>
            </w:pPr>
            <w:r>
              <w:rPr>
                <w:rFonts w:cstheme="minorHAnsi"/>
              </w:rPr>
              <w:t>TSO populates Paula's name &amp; address info from the Basic Information section.  If printed 1099-R info is different, make necessary changes</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1A2A3B" w:rsidRDefault="00EB6D82" w:rsidP="00EB6D82">
            <w:pPr>
              <w:ind w:left="216" w:hanging="216"/>
              <w:rPr>
                <w:rFonts w:cstheme="minorHAnsi"/>
              </w:rPr>
            </w:pPr>
            <w:r>
              <w:rPr>
                <w:rFonts w:cstheme="minorHAnsi"/>
              </w:rPr>
              <w:t>Box 1</w:t>
            </w:r>
          </w:p>
        </w:tc>
        <w:tc>
          <w:tcPr>
            <w:tcW w:w="4444" w:type="dxa"/>
          </w:tcPr>
          <w:p w:rsidR="00EB6D82" w:rsidRPr="005C5169" w:rsidRDefault="00EB6D82" w:rsidP="00EB6D82">
            <w:pPr>
              <w:ind w:left="216" w:hanging="216"/>
              <w:rPr>
                <w:rFonts w:cstheme="minorHAnsi"/>
              </w:rPr>
            </w:pPr>
            <w:r>
              <w:rPr>
                <w:rFonts w:cstheme="minorHAnsi"/>
              </w:rPr>
              <w:t>Gross Distribution</w:t>
            </w:r>
          </w:p>
        </w:tc>
        <w:tc>
          <w:tcPr>
            <w:tcW w:w="7888" w:type="dxa"/>
            <w:gridSpan w:val="2"/>
          </w:tcPr>
          <w:p w:rsidR="00EB6D82" w:rsidRDefault="00EB6D82" w:rsidP="00EB6D82">
            <w:pPr>
              <w:ind w:left="216" w:hanging="216"/>
              <w:rPr>
                <w:rFonts w:cstheme="minorHAnsi"/>
              </w:rPr>
            </w:pPr>
            <w:r w:rsidRPr="005C5169">
              <w:rPr>
                <w:rFonts w:cstheme="minorHAnsi"/>
              </w:rPr>
              <w:t>Enter gross distribution amount</w:t>
            </w:r>
            <w:r>
              <w:rPr>
                <w:rFonts w:cstheme="minorHAnsi"/>
              </w:rPr>
              <w:t xml:space="preserve"> ($1,000)</w:t>
            </w:r>
          </w:p>
          <w:p w:rsidR="00EB6D82" w:rsidRPr="005C5169" w:rsidRDefault="00EB6D82" w:rsidP="00EB6D82">
            <w:pPr>
              <w:ind w:left="216" w:hanging="216"/>
              <w:rPr>
                <w:rFonts w:cstheme="minorHAnsi"/>
              </w:rPr>
            </w:pPr>
            <w:r>
              <w:rPr>
                <w:rFonts w:cstheme="minorHAnsi"/>
              </w:rPr>
              <w:t>TSO transfers to 1040 Line 4a</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1A2A3B" w:rsidRDefault="00EB6D82" w:rsidP="00EB6D82">
            <w:pPr>
              <w:ind w:left="216" w:hanging="216"/>
              <w:rPr>
                <w:rFonts w:cstheme="minorHAnsi"/>
              </w:rPr>
            </w:pPr>
            <w:r>
              <w:rPr>
                <w:rFonts w:cstheme="minorHAnsi"/>
              </w:rPr>
              <w:t>Box 2a</w:t>
            </w:r>
          </w:p>
        </w:tc>
        <w:tc>
          <w:tcPr>
            <w:tcW w:w="4444" w:type="dxa"/>
          </w:tcPr>
          <w:p w:rsidR="00EB6D82" w:rsidRPr="005C5169" w:rsidRDefault="00EB6D82" w:rsidP="00EB6D82">
            <w:pPr>
              <w:ind w:left="216" w:hanging="216"/>
              <w:rPr>
                <w:rFonts w:cstheme="minorHAnsi"/>
              </w:rPr>
            </w:pPr>
            <w:r>
              <w:rPr>
                <w:rFonts w:cstheme="minorHAnsi"/>
              </w:rPr>
              <w:t>Taxable Amount</w:t>
            </w:r>
          </w:p>
        </w:tc>
        <w:tc>
          <w:tcPr>
            <w:tcW w:w="7888" w:type="dxa"/>
            <w:gridSpan w:val="2"/>
          </w:tcPr>
          <w:p w:rsidR="00EB6D82" w:rsidRDefault="00EB6D82" w:rsidP="00EB6D82">
            <w:pPr>
              <w:ind w:left="216" w:hanging="216"/>
              <w:rPr>
                <w:rFonts w:cstheme="minorHAnsi"/>
              </w:rPr>
            </w:pPr>
            <w:r>
              <w:rPr>
                <w:rFonts w:cstheme="minorHAnsi"/>
              </w:rPr>
              <w:t>TSO automatically transfers the gross amount from Box 1 into Box 2a as the taxable amount ($1,000).  If the taxable amount should be something different, you must manually change it</w:t>
            </w:r>
            <w:r w:rsidRPr="005C5169">
              <w:rPr>
                <w:rFonts w:cstheme="minorHAnsi"/>
              </w:rPr>
              <w:t xml:space="preserve"> </w:t>
            </w:r>
          </w:p>
          <w:p w:rsidR="00EB6D82" w:rsidRPr="005C5169" w:rsidRDefault="00EB6D82" w:rsidP="00EB6D82">
            <w:pPr>
              <w:ind w:left="216" w:hanging="216"/>
              <w:rPr>
                <w:rFonts w:cstheme="minorHAnsi"/>
              </w:rPr>
            </w:pPr>
            <w:r>
              <w:rPr>
                <w:rFonts w:cstheme="minorHAnsi"/>
              </w:rPr>
              <w:t>TSO transfers the taxable amount to 1040 Line 4b &amp; to NJ 1040 Line 20a (total now $42,799 for all 3 1099-Rs)</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Default="00EB6D82" w:rsidP="00EB6D82">
            <w:pPr>
              <w:ind w:left="216" w:hanging="216"/>
              <w:rPr>
                <w:rFonts w:cstheme="minorHAnsi"/>
              </w:rPr>
            </w:pPr>
            <w:r>
              <w:rPr>
                <w:rFonts w:cstheme="minorHAnsi"/>
              </w:rPr>
              <w:t>Box 4</w:t>
            </w:r>
          </w:p>
        </w:tc>
        <w:tc>
          <w:tcPr>
            <w:tcW w:w="4444" w:type="dxa"/>
          </w:tcPr>
          <w:p w:rsidR="00EB6D82" w:rsidRDefault="00EB6D82" w:rsidP="00EB6D82">
            <w:pPr>
              <w:ind w:left="216" w:hanging="216"/>
              <w:rPr>
                <w:rFonts w:cstheme="minorHAnsi"/>
              </w:rPr>
            </w:pPr>
            <w:r>
              <w:rPr>
                <w:rFonts w:cstheme="minorHAnsi"/>
              </w:rPr>
              <w:t>Federal Income Tax Withheld</w:t>
            </w:r>
          </w:p>
        </w:tc>
        <w:tc>
          <w:tcPr>
            <w:tcW w:w="7888" w:type="dxa"/>
            <w:gridSpan w:val="2"/>
          </w:tcPr>
          <w:p w:rsidR="00EB6D82" w:rsidRPr="005C5169" w:rsidRDefault="00EB6D82" w:rsidP="00EB6D82">
            <w:pPr>
              <w:ind w:left="216" w:hanging="216"/>
              <w:rPr>
                <w:rFonts w:cstheme="minorHAnsi"/>
              </w:rPr>
            </w:pPr>
            <w:r>
              <w:rPr>
                <w:rFonts w:cstheme="minorHAnsi"/>
              </w:rPr>
              <w:t>Enter $100 as the Federal tax withheld.  TSO transfers to 1040 Line 16 (total now $4,341)</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1A2A3B" w:rsidRDefault="00EB6D82" w:rsidP="00EB6D82">
            <w:pPr>
              <w:ind w:left="216" w:hanging="216"/>
              <w:rPr>
                <w:rFonts w:cstheme="minorHAnsi"/>
              </w:rPr>
            </w:pPr>
            <w:r>
              <w:rPr>
                <w:rFonts w:cstheme="minorHAnsi"/>
              </w:rPr>
              <w:t>Box 7</w:t>
            </w:r>
          </w:p>
        </w:tc>
        <w:tc>
          <w:tcPr>
            <w:tcW w:w="4444" w:type="dxa"/>
          </w:tcPr>
          <w:p w:rsidR="00EB6D82" w:rsidRPr="005C5169" w:rsidRDefault="00EB6D82" w:rsidP="00EB6D82">
            <w:pPr>
              <w:ind w:left="216" w:hanging="216"/>
              <w:rPr>
                <w:rFonts w:cstheme="minorHAnsi"/>
              </w:rPr>
            </w:pPr>
            <w:r>
              <w:rPr>
                <w:rFonts w:cstheme="minorHAnsi"/>
              </w:rPr>
              <w:t>Distribution Code</w:t>
            </w:r>
          </w:p>
        </w:tc>
        <w:tc>
          <w:tcPr>
            <w:tcW w:w="7888" w:type="dxa"/>
            <w:gridSpan w:val="2"/>
          </w:tcPr>
          <w:p w:rsidR="00EB6D82" w:rsidRDefault="00EB6D82" w:rsidP="00EB6D82">
            <w:pPr>
              <w:ind w:left="216" w:hanging="216"/>
              <w:rPr>
                <w:rFonts w:cstheme="minorHAnsi"/>
              </w:rPr>
            </w:pPr>
            <w:r w:rsidRPr="005C5169">
              <w:rPr>
                <w:rFonts w:cstheme="minorHAnsi"/>
              </w:rPr>
              <w:t xml:space="preserve">Enter code </w:t>
            </w:r>
            <w:r>
              <w:rPr>
                <w:rFonts w:cstheme="minorHAnsi"/>
              </w:rPr>
              <w:t>7 for a normal distribution</w:t>
            </w:r>
          </w:p>
          <w:p w:rsidR="00EB6D82" w:rsidRPr="005C5169" w:rsidRDefault="00EB6D82" w:rsidP="00EB6D82">
            <w:pPr>
              <w:ind w:left="216" w:hanging="216"/>
              <w:rPr>
                <w:rFonts w:cstheme="minorHAnsi"/>
              </w:rPr>
            </w:pPr>
            <w:r>
              <w:rPr>
                <w:rFonts w:cstheme="minorHAnsi"/>
              </w:rPr>
              <w:t>Check box for IRA/SEP/SIMPLE to indicate that this is a distribution from an IRA</w:t>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504" w:hanging="216"/>
              <w:rPr>
                <w:rFonts w:cstheme="minorHAnsi"/>
              </w:rPr>
            </w:pPr>
          </w:p>
        </w:tc>
        <w:tc>
          <w:tcPr>
            <w:tcW w:w="4444" w:type="dxa"/>
          </w:tcPr>
          <w:p w:rsidR="00EB6D82" w:rsidRPr="004C6DA9" w:rsidRDefault="00EB6D82" w:rsidP="00EB6D82">
            <w:pPr>
              <w:ind w:left="216" w:hanging="216"/>
              <w:rPr>
                <w:rFonts w:cstheme="minorHAnsi"/>
              </w:rPr>
            </w:pPr>
          </w:p>
        </w:tc>
        <w:tc>
          <w:tcPr>
            <w:tcW w:w="7888" w:type="dxa"/>
            <w:gridSpan w:val="2"/>
          </w:tcPr>
          <w:p w:rsidR="00EB6D82" w:rsidRPr="005C5169" w:rsidRDefault="00EB6D82" w:rsidP="00EB6D82">
            <w:pPr>
              <w:ind w:left="288" w:hanging="288"/>
              <w:rPr>
                <w:rFonts w:cstheme="minorHAnsi"/>
              </w:rPr>
            </w:pPr>
            <w:r>
              <w:rPr>
                <w:rFonts w:cstheme="minorHAnsi"/>
              </w:rPr>
              <w:t xml:space="preserve">Paula took this IRA distribution in November.  If she had taken it in June, she would have been younger than 59½.  That means she would have been subject to a 10% early withdrawal penalty.  The Federal refund would have decreased due to the additional tax due.  The NJ refund would not have changed since NJ does not have an early withdrawal penalty  </w:t>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216" w:hanging="216"/>
              <w:jc w:val="both"/>
              <w:rPr>
                <w:rFonts w:cstheme="minorHAnsi"/>
              </w:rPr>
            </w:pPr>
          </w:p>
        </w:tc>
        <w:tc>
          <w:tcPr>
            <w:tcW w:w="4444" w:type="dxa"/>
          </w:tcPr>
          <w:p w:rsidR="00EB6D82" w:rsidRPr="004C6DA9" w:rsidRDefault="00EB6D82" w:rsidP="00EB6D82">
            <w:pPr>
              <w:ind w:left="216" w:hanging="216"/>
              <w:rPr>
                <w:rFonts w:cstheme="minorHAnsi"/>
              </w:rPr>
            </w:pPr>
          </w:p>
        </w:tc>
        <w:tc>
          <w:tcPr>
            <w:tcW w:w="7888" w:type="dxa"/>
            <w:gridSpan w:val="2"/>
          </w:tcPr>
          <w:p w:rsidR="00EB6D82" w:rsidRPr="005C5169" w:rsidRDefault="00EB6D82" w:rsidP="00EB6D82">
            <w:pPr>
              <w:ind w:left="288" w:hanging="288"/>
              <w:rPr>
                <w:rFonts w:cstheme="minorHAnsi"/>
              </w:rPr>
            </w:pPr>
            <w:r>
              <w:rPr>
                <w:rFonts w:cstheme="minorHAnsi"/>
              </w:rPr>
              <w:t>In this step, the Hales' taxable income goes up by $1,000 and their Federal income taxes withheld goes up by $100.  Since their taxable income is $13,199, they are currently in the 10% tax bracket ($0 - 19,050), so they owe $100 more tax on the $1,000 income.  That was the amount withheld. Therefore, there is no change in the Federal refund</w:t>
            </w:r>
          </w:p>
        </w:tc>
      </w:tr>
      <w:tr w:rsidR="00EB6D82" w:rsidRPr="005C5169" w:rsidTr="008E63A8">
        <w:trPr>
          <w:cantSplit/>
        </w:trPr>
        <w:tc>
          <w:tcPr>
            <w:tcW w:w="0" w:type="auto"/>
            <w:shd w:val="clear" w:color="auto" w:fill="E2EFD9" w:themeFill="accent6" w:themeFillTint="33"/>
          </w:tcPr>
          <w:p w:rsidR="00EB6D82" w:rsidRPr="005C5169" w:rsidRDefault="00EB6D82" w:rsidP="002F7D0C">
            <w:pPr>
              <w:keepNext/>
              <w:keepLines/>
              <w:rPr>
                <w:rFonts w:cstheme="minorHAnsi"/>
                <w:b/>
              </w:rPr>
            </w:pPr>
            <w:r>
              <w:rPr>
                <w:rFonts w:cstheme="minorHAnsi"/>
                <w:b/>
              </w:rPr>
              <w:t>6</w:t>
            </w:r>
          </w:p>
        </w:tc>
        <w:tc>
          <w:tcPr>
            <w:tcW w:w="1750" w:type="dxa"/>
            <w:shd w:val="clear" w:color="auto" w:fill="E2EFD9" w:themeFill="accent6" w:themeFillTint="33"/>
          </w:tcPr>
          <w:p w:rsidR="00EB6D82" w:rsidRPr="005C5169" w:rsidRDefault="00EB6D82" w:rsidP="002F7D0C">
            <w:pPr>
              <w:keepNext/>
              <w:keepLines/>
              <w:ind w:left="216" w:hanging="216"/>
              <w:rPr>
                <w:rFonts w:cstheme="minorHAnsi"/>
                <w:b/>
              </w:rPr>
            </w:pPr>
            <w:r w:rsidRPr="005C5169">
              <w:rPr>
                <w:rFonts w:cstheme="minorHAnsi"/>
                <w:b/>
              </w:rPr>
              <w:t>SSA-1099</w:t>
            </w:r>
          </w:p>
        </w:tc>
        <w:tc>
          <w:tcPr>
            <w:tcW w:w="4444" w:type="dxa"/>
            <w:shd w:val="clear" w:color="auto" w:fill="E2EFD9" w:themeFill="accent6" w:themeFillTint="33"/>
          </w:tcPr>
          <w:p w:rsidR="00EB6D82" w:rsidRPr="005C5169" w:rsidRDefault="00EB6D82" w:rsidP="002F7D0C">
            <w:pPr>
              <w:keepNext/>
              <w:keepLines/>
              <w:ind w:left="216" w:hanging="216"/>
              <w:rPr>
                <w:rFonts w:cstheme="minorHAnsi"/>
                <w:b/>
              </w:rPr>
            </w:pPr>
          </w:p>
        </w:tc>
        <w:tc>
          <w:tcPr>
            <w:tcW w:w="7888" w:type="dxa"/>
            <w:gridSpan w:val="2"/>
            <w:shd w:val="clear" w:color="auto" w:fill="E2EFD9" w:themeFill="accent6" w:themeFillTint="33"/>
          </w:tcPr>
          <w:p w:rsidR="00EB6D82" w:rsidRPr="005C5169" w:rsidRDefault="00EB6D82" w:rsidP="002F7D0C">
            <w:pPr>
              <w:keepNext/>
              <w:keepLines/>
              <w:ind w:left="216" w:hanging="216"/>
              <w:rPr>
                <w:rFonts w:cstheme="minorHAnsi"/>
                <w:b/>
              </w:rPr>
            </w:pPr>
            <w:r>
              <w:rPr>
                <w:rFonts w:cstheme="minorHAnsi"/>
                <w:b/>
              </w:rPr>
              <w:t xml:space="preserve">SSA-1099 for </w:t>
            </w:r>
            <w:r w:rsidRPr="005C5169">
              <w:rPr>
                <w:rFonts w:cstheme="minorHAnsi"/>
                <w:b/>
              </w:rPr>
              <w:t>Social Security</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5C5169" w:rsidRDefault="00EB6D82" w:rsidP="00EB6D82">
            <w:pPr>
              <w:ind w:left="576" w:hanging="216"/>
              <w:rPr>
                <w:rFonts w:cstheme="minorHAnsi"/>
                <w:b/>
              </w:rPr>
            </w:pPr>
          </w:p>
        </w:tc>
        <w:tc>
          <w:tcPr>
            <w:tcW w:w="4444" w:type="dxa"/>
          </w:tcPr>
          <w:p w:rsidR="00EB6D82" w:rsidRPr="005C5169" w:rsidRDefault="00EB6D82" w:rsidP="00EB6D82">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 xml:space="preserve">IRA/Pension Distributions </w:t>
            </w:r>
            <w:r>
              <w:rPr>
                <w:rFonts w:ascii="Arial" w:hAnsi="Arial" w:cs="Arial"/>
                <w:shd w:val="clear" w:color="auto" w:fill="FFFFFF"/>
              </w:rPr>
              <w:t xml:space="preserve">Form </w:t>
            </w:r>
            <w:r w:rsidRPr="008C584F">
              <w:rPr>
                <w:rFonts w:ascii="Arial" w:hAnsi="Arial" w:cs="Arial"/>
                <w:shd w:val="clear" w:color="auto" w:fill="FFFFFF"/>
              </w:rPr>
              <w:t>1099-R</w:t>
            </w:r>
            <w:r>
              <w:rPr>
                <w:rFonts w:ascii="Arial" w:hAnsi="Arial" w:cs="Arial"/>
                <w:shd w:val="clear" w:color="auto" w:fill="FFFFFF"/>
              </w:rPr>
              <w:t>/</w:t>
            </w:r>
            <w:r w:rsidRPr="008C584F">
              <w:rPr>
                <w:rFonts w:ascii="Arial" w:hAnsi="Arial" w:cs="Arial"/>
                <w:shd w:val="clear" w:color="auto" w:fill="FFFFFF"/>
              </w:rPr>
              <w:t xml:space="preserve"> RRB, SSA</w:t>
            </w:r>
            <w:r>
              <w:rPr>
                <w:rFonts w:ascii="Arial" w:hAnsi="Arial" w:cs="Arial"/>
                <w:shd w:val="clear" w:color="auto" w:fill="FFFFFF"/>
              </w:rPr>
              <w:t xml:space="preserve"> \ </w:t>
            </w:r>
            <w:r w:rsidRPr="004D66BD">
              <w:rPr>
                <w:rFonts w:ascii="Arial" w:hAnsi="Arial" w:cs="Arial"/>
                <w:shd w:val="clear" w:color="auto" w:fill="FFFFFF"/>
              </w:rPr>
              <w:t>Social Security Benefits/</w:t>
            </w:r>
            <w:r>
              <w:rPr>
                <w:rFonts w:ascii="Arial" w:hAnsi="Arial" w:cs="Arial"/>
                <w:shd w:val="clear" w:color="auto" w:fill="FFFFFF"/>
              </w:rPr>
              <w:t xml:space="preserve"> </w:t>
            </w:r>
            <w:r w:rsidRPr="004D66BD">
              <w:rPr>
                <w:rFonts w:ascii="Arial" w:hAnsi="Arial" w:cs="Arial"/>
                <w:shd w:val="clear" w:color="auto" w:fill="FFFFFF"/>
              </w:rPr>
              <w:t>RRB-1099</w:t>
            </w:r>
          </w:p>
        </w:tc>
        <w:tc>
          <w:tcPr>
            <w:tcW w:w="7888" w:type="dxa"/>
            <w:gridSpan w:val="2"/>
          </w:tcPr>
          <w:p w:rsidR="00EB6D82" w:rsidRPr="005C5169" w:rsidRDefault="00EB6D82" w:rsidP="00EB6D82">
            <w:pPr>
              <w:ind w:left="576" w:hanging="216"/>
              <w:rPr>
                <w:rFonts w:cstheme="minorHAnsi"/>
              </w:rPr>
            </w:pP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7E3FD2" w:rsidRDefault="00EB6D82" w:rsidP="00EB6D82">
            <w:pPr>
              <w:rPr>
                <w:rFonts w:cstheme="minorHAnsi"/>
              </w:rPr>
            </w:pPr>
            <w:r>
              <w:rPr>
                <w:rFonts w:cstheme="minorHAnsi"/>
              </w:rPr>
              <w:t>Box 5</w:t>
            </w:r>
          </w:p>
        </w:tc>
        <w:tc>
          <w:tcPr>
            <w:tcW w:w="4444" w:type="dxa"/>
          </w:tcPr>
          <w:p w:rsidR="00EB6D82" w:rsidRPr="005C5169" w:rsidRDefault="00EB6D82" w:rsidP="00EB6D82">
            <w:pPr>
              <w:ind w:left="216" w:hanging="216"/>
              <w:rPr>
                <w:rFonts w:cstheme="minorHAnsi"/>
              </w:rPr>
            </w:pPr>
            <w:r>
              <w:rPr>
                <w:rFonts w:cstheme="minorHAnsi"/>
              </w:rPr>
              <w:t>Taxpayer's Social Security Benefit</w:t>
            </w:r>
          </w:p>
        </w:tc>
        <w:tc>
          <w:tcPr>
            <w:tcW w:w="7888" w:type="dxa"/>
            <w:gridSpan w:val="2"/>
          </w:tcPr>
          <w:p w:rsidR="00EB6D82" w:rsidRDefault="00EB6D82" w:rsidP="00EB6D82">
            <w:pPr>
              <w:ind w:left="216" w:hanging="216"/>
              <w:rPr>
                <w:rFonts w:cstheme="minorHAnsi"/>
              </w:rPr>
            </w:pPr>
            <w:r>
              <w:rPr>
                <w:rFonts w:cstheme="minorHAnsi"/>
              </w:rPr>
              <w:t xml:space="preserve">Enter $15,972 as Stephen's SS benefit.  </w:t>
            </w:r>
            <w:r w:rsidRPr="005C5169">
              <w:rPr>
                <w:rFonts w:cstheme="minorHAnsi"/>
              </w:rPr>
              <w:t xml:space="preserve">Always enter the amount </w:t>
            </w:r>
            <w:r>
              <w:rPr>
                <w:rFonts w:cstheme="minorHAnsi"/>
              </w:rPr>
              <w:t>from</w:t>
            </w:r>
            <w:r w:rsidRPr="005C5169">
              <w:rPr>
                <w:rFonts w:cstheme="minorHAnsi"/>
              </w:rPr>
              <w:t xml:space="preserve"> Box 5.  It will be in pink on a real SSA-1099 </w:t>
            </w:r>
          </w:p>
          <w:p w:rsidR="00EB6D82" w:rsidRDefault="00EB6D82" w:rsidP="00EB6D82">
            <w:pPr>
              <w:ind w:left="216" w:hanging="216"/>
              <w:rPr>
                <w:rFonts w:cstheme="minorHAnsi"/>
              </w:rPr>
            </w:pPr>
            <w:r>
              <w:rPr>
                <w:rFonts w:cstheme="minorHAnsi"/>
              </w:rPr>
              <w:t>TSO transfers to 1040 Line 5a</w:t>
            </w:r>
          </w:p>
          <w:p w:rsidR="00EB6D82" w:rsidRPr="005C5169" w:rsidRDefault="00EB6D82" w:rsidP="00EB6D82">
            <w:pPr>
              <w:ind w:left="216" w:hanging="216"/>
              <w:rPr>
                <w:rFonts w:cstheme="minorHAnsi"/>
              </w:rPr>
            </w:pPr>
            <w:r>
              <w:rPr>
                <w:rFonts w:cstheme="minorHAnsi"/>
              </w:rPr>
              <w:t>Since Social Security is not taxable for NJ, nothing is transferred to the NJ 1040</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Default="00EB6D82" w:rsidP="00EB6D82">
            <w:pPr>
              <w:rPr>
                <w:rFonts w:cstheme="minorHAnsi"/>
              </w:rPr>
            </w:pPr>
          </w:p>
        </w:tc>
        <w:tc>
          <w:tcPr>
            <w:tcW w:w="4444" w:type="dxa"/>
          </w:tcPr>
          <w:p w:rsidR="00EB6D82" w:rsidRDefault="00EB6D82" w:rsidP="00EB6D82">
            <w:pPr>
              <w:ind w:left="216" w:hanging="216"/>
              <w:rPr>
                <w:rFonts w:cstheme="minorHAnsi"/>
              </w:rPr>
            </w:pPr>
          </w:p>
        </w:tc>
        <w:tc>
          <w:tcPr>
            <w:tcW w:w="7888" w:type="dxa"/>
            <w:gridSpan w:val="2"/>
          </w:tcPr>
          <w:p w:rsidR="00EB6D82" w:rsidRDefault="00EB6D82" w:rsidP="00AB0405">
            <w:pPr>
              <w:ind w:left="216" w:hanging="216"/>
              <w:rPr>
                <w:rFonts w:cstheme="minorHAnsi"/>
              </w:rPr>
            </w:pPr>
            <w:r w:rsidRPr="005C5169">
              <w:rPr>
                <w:rFonts w:cstheme="minorHAnsi"/>
              </w:rPr>
              <w:t>T</w:t>
            </w:r>
            <w:r w:rsidR="00AB0405">
              <w:rPr>
                <w:rFonts w:cstheme="minorHAnsi"/>
              </w:rPr>
              <w:t>SO</w:t>
            </w:r>
            <w:r w:rsidRPr="005C5169">
              <w:rPr>
                <w:rFonts w:cstheme="minorHAnsi"/>
              </w:rPr>
              <w:t xml:space="preserve"> calculates </w:t>
            </w:r>
            <w:r>
              <w:rPr>
                <w:rFonts w:cstheme="minorHAnsi"/>
              </w:rPr>
              <w:t xml:space="preserve">that $9,217 of </w:t>
            </w:r>
            <w:r w:rsidRPr="005C5169">
              <w:rPr>
                <w:rFonts w:cstheme="minorHAnsi"/>
              </w:rPr>
              <w:t xml:space="preserve">the Social Security is taxable </w:t>
            </w:r>
            <w:r>
              <w:rPr>
                <w:rFonts w:cstheme="minorHAnsi"/>
              </w:rPr>
              <w:t xml:space="preserve">on 1040 Line 5b </w:t>
            </w:r>
            <w:r w:rsidRPr="005C5169">
              <w:rPr>
                <w:rFonts w:cstheme="minorHAnsi"/>
              </w:rPr>
              <w:t>(based on 1/2 of the Social Security + other gross income on 1040)</w:t>
            </w:r>
            <w:r>
              <w:rPr>
                <w:rFonts w:cstheme="minorHAnsi"/>
              </w:rPr>
              <w:t>.  If other income changes, TSO will recalculate the taxable part of Social Security as needed</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7E3FD2" w:rsidRDefault="00EB6D82" w:rsidP="00EB6D82">
            <w:pPr>
              <w:ind w:left="216" w:hanging="216"/>
              <w:rPr>
                <w:rFonts w:cstheme="minorHAnsi"/>
              </w:rPr>
            </w:pPr>
            <w:r>
              <w:rPr>
                <w:rFonts w:cstheme="minorHAnsi"/>
              </w:rPr>
              <w:t>Box 6</w:t>
            </w:r>
          </w:p>
        </w:tc>
        <w:tc>
          <w:tcPr>
            <w:tcW w:w="4444" w:type="dxa"/>
          </w:tcPr>
          <w:p w:rsidR="00EB6D82" w:rsidRPr="005C5169" w:rsidRDefault="00EB6D82" w:rsidP="00EB6D82">
            <w:pPr>
              <w:ind w:left="216" w:hanging="216"/>
              <w:rPr>
                <w:rFonts w:cstheme="minorHAnsi"/>
              </w:rPr>
            </w:pPr>
            <w:r>
              <w:rPr>
                <w:rFonts w:cstheme="minorHAnsi"/>
              </w:rPr>
              <w:t xml:space="preserve">Taxpayer's </w:t>
            </w:r>
            <w:r w:rsidRPr="005C5169">
              <w:rPr>
                <w:rFonts w:cstheme="minorHAnsi"/>
              </w:rPr>
              <w:t>Federal Tax Withheld</w:t>
            </w:r>
          </w:p>
        </w:tc>
        <w:tc>
          <w:tcPr>
            <w:tcW w:w="7888" w:type="dxa"/>
            <w:gridSpan w:val="2"/>
          </w:tcPr>
          <w:p w:rsidR="00EB6D82" w:rsidRDefault="00EB6D82" w:rsidP="00EB6D82">
            <w:pPr>
              <w:ind w:left="216" w:hanging="216"/>
              <w:rPr>
                <w:rFonts w:cstheme="minorHAnsi"/>
              </w:rPr>
            </w:pPr>
            <w:r>
              <w:rPr>
                <w:rFonts w:cstheme="minorHAnsi"/>
              </w:rPr>
              <w:t>Enter $550 as Fed</w:t>
            </w:r>
            <w:r w:rsidRPr="005C5169">
              <w:rPr>
                <w:rFonts w:cstheme="minorHAnsi"/>
              </w:rPr>
              <w:t xml:space="preserve">eral Tax </w:t>
            </w:r>
            <w:r>
              <w:rPr>
                <w:rFonts w:cstheme="minorHAnsi"/>
              </w:rPr>
              <w:t>withheld</w:t>
            </w:r>
          </w:p>
          <w:p w:rsidR="00EB6D82" w:rsidRPr="005C5169" w:rsidRDefault="00EB6D82" w:rsidP="00EB6D82">
            <w:pPr>
              <w:ind w:left="216" w:hanging="216"/>
              <w:rPr>
                <w:rFonts w:cstheme="minorHAnsi"/>
              </w:rPr>
            </w:pPr>
            <w:r>
              <w:rPr>
                <w:rFonts w:cstheme="minorHAnsi"/>
              </w:rPr>
              <w:t>TSO transfers to 1040 Line 16.  Total Federal tax withheld is now $4,891</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4D66BD" w:rsidRDefault="00EB6D82" w:rsidP="00EB6D82">
            <w:pPr>
              <w:ind w:left="216" w:hanging="216"/>
              <w:rPr>
                <w:rFonts w:cstheme="minorHAnsi"/>
              </w:rPr>
            </w:pPr>
            <w:r>
              <w:rPr>
                <w:rFonts w:cstheme="minorHAnsi"/>
              </w:rPr>
              <w:t>Description box</w:t>
            </w:r>
          </w:p>
        </w:tc>
        <w:tc>
          <w:tcPr>
            <w:tcW w:w="4444" w:type="dxa"/>
          </w:tcPr>
          <w:p w:rsidR="00EB6D82" w:rsidRPr="005C5169" w:rsidRDefault="00EB6D82" w:rsidP="00EB6D82">
            <w:pPr>
              <w:ind w:left="216" w:hanging="216"/>
              <w:rPr>
                <w:rFonts w:cstheme="minorHAnsi"/>
              </w:rPr>
            </w:pPr>
            <w:r>
              <w:rPr>
                <w:rFonts w:cstheme="minorHAnsi"/>
              </w:rPr>
              <w:t>Taxpayer's Medicare Premiums</w:t>
            </w:r>
          </w:p>
        </w:tc>
        <w:tc>
          <w:tcPr>
            <w:tcW w:w="7888" w:type="dxa"/>
            <w:gridSpan w:val="2"/>
          </w:tcPr>
          <w:p w:rsidR="00EB6D82" w:rsidRDefault="00EB6D82" w:rsidP="00EB6D82">
            <w:pPr>
              <w:ind w:left="216" w:hanging="216"/>
              <w:rPr>
                <w:rFonts w:cstheme="minorHAnsi"/>
              </w:rPr>
            </w:pPr>
            <w:r>
              <w:rPr>
                <w:rFonts w:cstheme="minorHAnsi"/>
              </w:rPr>
              <w:t>Use a scratch pad on TaxPrep4Free.org Preparer page to calculate the total amount of Medicare premiums ($1,385 + 810 = $2,195)</w:t>
            </w:r>
          </w:p>
          <w:p w:rsidR="00EB6D82" w:rsidRDefault="00EB6D82" w:rsidP="00EB6D82">
            <w:pPr>
              <w:ind w:left="216" w:hanging="216"/>
              <w:rPr>
                <w:rFonts w:cstheme="minorHAnsi"/>
                <w:b/>
              </w:rPr>
            </w:pPr>
            <w:r>
              <w:rPr>
                <w:rFonts w:cstheme="minorHAnsi"/>
                <w:b/>
              </w:rPr>
              <w:t>SEE WORK PRODUCT – SCRATCH PADS</w:t>
            </w:r>
          </w:p>
          <w:p w:rsidR="00EB6D82" w:rsidRPr="00240434" w:rsidRDefault="00EB6D82" w:rsidP="00EB6D82">
            <w:pPr>
              <w:ind w:left="216" w:hanging="216"/>
              <w:rPr>
                <w:rFonts w:cstheme="minorHAnsi"/>
              </w:rPr>
            </w:pPr>
            <w:r>
              <w:rPr>
                <w:rFonts w:cstheme="minorHAnsi"/>
              </w:rPr>
              <w:t>Enter $2,195 as Stephen's Medicare premiums</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Default="00EB6D82" w:rsidP="00EB6D82">
            <w:pPr>
              <w:ind w:left="216" w:hanging="216"/>
              <w:rPr>
                <w:rFonts w:cstheme="minorHAnsi"/>
              </w:rPr>
            </w:pPr>
          </w:p>
        </w:tc>
        <w:tc>
          <w:tcPr>
            <w:tcW w:w="4444" w:type="dxa"/>
          </w:tcPr>
          <w:p w:rsidR="00EB6D82" w:rsidRDefault="00EB6D82" w:rsidP="00EB6D82">
            <w:pPr>
              <w:ind w:left="216" w:hanging="216"/>
              <w:rPr>
                <w:rFonts w:cstheme="minorHAnsi"/>
              </w:rPr>
            </w:pPr>
          </w:p>
        </w:tc>
        <w:tc>
          <w:tcPr>
            <w:tcW w:w="7888" w:type="dxa"/>
            <w:gridSpan w:val="2"/>
          </w:tcPr>
          <w:p w:rsidR="00EB6D82" w:rsidRDefault="00EB6D82" w:rsidP="00EB6D82">
            <w:pPr>
              <w:ind w:left="216" w:hanging="216"/>
              <w:rPr>
                <w:rFonts w:cstheme="minorHAnsi"/>
              </w:rPr>
            </w:pPr>
            <w:r>
              <w:rPr>
                <w:rFonts w:cstheme="minorHAnsi"/>
              </w:rPr>
              <w:t>TSO includes the Medicare premiums as a Sch A itemized medical deduction.  Even though they are included, they do not show on the medical deduction screen</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Default="00EB6D82" w:rsidP="00EB6D82">
            <w:pPr>
              <w:ind w:left="216" w:hanging="216"/>
              <w:rPr>
                <w:rFonts w:cstheme="minorHAnsi"/>
              </w:rPr>
            </w:pPr>
          </w:p>
        </w:tc>
        <w:tc>
          <w:tcPr>
            <w:tcW w:w="4444" w:type="dxa"/>
          </w:tcPr>
          <w:p w:rsidR="00EB6D82" w:rsidRDefault="00EB6D82" w:rsidP="00EB6D82">
            <w:pPr>
              <w:ind w:left="216" w:hanging="216"/>
              <w:rPr>
                <w:rFonts w:cstheme="minorHAnsi"/>
              </w:rPr>
            </w:pPr>
          </w:p>
        </w:tc>
        <w:tc>
          <w:tcPr>
            <w:tcW w:w="7888" w:type="dxa"/>
            <w:gridSpan w:val="2"/>
          </w:tcPr>
          <w:p w:rsidR="00EB6D82" w:rsidRDefault="00EB6D82" w:rsidP="00EB6D82">
            <w:pPr>
              <w:ind w:left="216" w:hanging="216"/>
              <w:rPr>
                <w:rFonts w:cstheme="minorHAnsi"/>
              </w:rPr>
            </w:pPr>
            <w:r w:rsidRPr="005C5169">
              <w:rPr>
                <w:rFonts w:cstheme="minorHAnsi"/>
              </w:rPr>
              <w:t xml:space="preserve">Social Security income is not taxable for NJ.  However, </w:t>
            </w:r>
            <w:r>
              <w:rPr>
                <w:rFonts w:cstheme="minorHAnsi"/>
              </w:rPr>
              <w:t xml:space="preserve">since there are Medicare premiums on the Social Security statement, the medical expenses </w:t>
            </w:r>
            <w:r w:rsidRPr="005C5169">
              <w:rPr>
                <w:rFonts w:cstheme="minorHAnsi"/>
              </w:rPr>
              <w:t xml:space="preserve">deduction on </w:t>
            </w:r>
            <w:r>
              <w:rPr>
                <w:rFonts w:cstheme="minorHAnsi"/>
              </w:rPr>
              <w:t xml:space="preserve">NJ 1040 </w:t>
            </w:r>
            <w:r w:rsidRPr="005C5169">
              <w:rPr>
                <w:rFonts w:cstheme="minorHAnsi"/>
              </w:rPr>
              <w:t>Line 3</w:t>
            </w:r>
            <w:r>
              <w:rPr>
                <w:rFonts w:cstheme="minorHAnsi"/>
              </w:rPr>
              <w:t xml:space="preserve">1 increases.  This, in turn, </w:t>
            </w:r>
            <w:r w:rsidRPr="005C5169">
              <w:rPr>
                <w:rFonts w:cstheme="minorHAnsi"/>
              </w:rPr>
              <w:t>causes NJ Taxable Income and Refund to change</w:t>
            </w:r>
          </w:p>
        </w:tc>
      </w:tr>
      <w:tr w:rsidR="00EB6D82" w:rsidRPr="005C5169" w:rsidTr="008E63A8">
        <w:trPr>
          <w:cantSplit/>
        </w:trPr>
        <w:tc>
          <w:tcPr>
            <w:tcW w:w="0" w:type="auto"/>
            <w:shd w:val="clear" w:color="auto" w:fill="E2EFD9" w:themeFill="accent6" w:themeFillTint="33"/>
          </w:tcPr>
          <w:p w:rsidR="00EB6D82" w:rsidRPr="005C5169" w:rsidRDefault="00EB6D82" w:rsidP="00EB6D82">
            <w:pPr>
              <w:rPr>
                <w:rFonts w:cstheme="minorHAnsi"/>
                <w:b/>
              </w:rPr>
            </w:pPr>
            <w:r>
              <w:rPr>
                <w:rFonts w:cstheme="minorHAnsi"/>
                <w:b/>
              </w:rPr>
              <w:t>7</w:t>
            </w:r>
          </w:p>
        </w:tc>
        <w:tc>
          <w:tcPr>
            <w:tcW w:w="1750" w:type="dxa"/>
            <w:shd w:val="clear" w:color="auto" w:fill="E2EFD9" w:themeFill="accent6" w:themeFillTint="33"/>
          </w:tcPr>
          <w:p w:rsidR="00EB6D82" w:rsidRPr="005C5169" w:rsidRDefault="00EB6D82" w:rsidP="00EB6D82">
            <w:pPr>
              <w:ind w:left="216" w:hanging="216"/>
              <w:rPr>
                <w:rFonts w:cstheme="minorHAnsi"/>
                <w:b/>
              </w:rPr>
            </w:pPr>
            <w:r w:rsidRPr="005C5169">
              <w:rPr>
                <w:rFonts w:cstheme="minorHAnsi"/>
                <w:b/>
              </w:rPr>
              <w:t>K-1</w:t>
            </w:r>
          </w:p>
        </w:tc>
        <w:tc>
          <w:tcPr>
            <w:tcW w:w="4444" w:type="dxa"/>
            <w:shd w:val="clear" w:color="auto" w:fill="E2EFD9" w:themeFill="accent6" w:themeFillTint="33"/>
          </w:tcPr>
          <w:p w:rsidR="00EB6D82" w:rsidRPr="005C5169" w:rsidRDefault="00EB6D82" w:rsidP="00EB6D82">
            <w:pPr>
              <w:ind w:left="216" w:hanging="216"/>
              <w:rPr>
                <w:rFonts w:cstheme="minorHAnsi"/>
                <w:b/>
              </w:rPr>
            </w:pPr>
          </w:p>
        </w:tc>
        <w:tc>
          <w:tcPr>
            <w:tcW w:w="7888" w:type="dxa"/>
            <w:gridSpan w:val="2"/>
            <w:shd w:val="clear" w:color="auto" w:fill="E2EFD9" w:themeFill="accent6" w:themeFillTint="33"/>
          </w:tcPr>
          <w:p w:rsidR="00EB6D82" w:rsidRPr="005C5169" w:rsidRDefault="00EB6D82" w:rsidP="00EB6D82">
            <w:pPr>
              <w:ind w:left="216" w:hanging="216"/>
              <w:rPr>
                <w:rFonts w:cstheme="minorHAnsi"/>
                <w:b/>
              </w:rPr>
            </w:pPr>
            <w:r>
              <w:rPr>
                <w:rFonts w:cstheme="minorHAnsi"/>
                <w:b/>
              </w:rPr>
              <w:t>K-1 for Acme Partners</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5C5169" w:rsidRDefault="00EB6D82" w:rsidP="00EB6D82">
            <w:pPr>
              <w:ind w:left="576" w:hanging="216"/>
              <w:rPr>
                <w:rFonts w:cstheme="minorHAnsi"/>
                <w:b/>
              </w:rPr>
            </w:pPr>
          </w:p>
        </w:tc>
        <w:tc>
          <w:tcPr>
            <w:tcW w:w="4444" w:type="dxa"/>
          </w:tcPr>
          <w:p w:rsidR="00EB6D82" w:rsidRPr="005C5169" w:rsidRDefault="00EB6D82" w:rsidP="00EB6D82">
            <w:pPr>
              <w:ind w:left="216" w:hanging="216"/>
              <w:rPr>
                <w:rFonts w:cstheme="minorHAnsi"/>
              </w:rPr>
            </w:pPr>
            <w:r>
              <w:rPr>
                <w:rFonts w:cstheme="minorHAnsi"/>
              </w:rPr>
              <w:t>Federal section \ Income \ Enter Myself \ Other Income \ K-1 Earnings \ Sch K-1 (Form 1065)</w:t>
            </w:r>
          </w:p>
        </w:tc>
        <w:tc>
          <w:tcPr>
            <w:tcW w:w="7888" w:type="dxa"/>
            <w:gridSpan w:val="2"/>
          </w:tcPr>
          <w:p w:rsidR="00EB6D82" w:rsidRPr="005C5169" w:rsidRDefault="00EB6D82" w:rsidP="00EB6D82">
            <w:pPr>
              <w:ind w:left="576" w:hanging="216"/>
              <w:rPr>
                <w:rFonts w:cstheme="minorHAnsi"/>
              </w:rPr>
            </w:pP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216" w:hanging="216"/>
              <w:rPr>
                <w:rFonts w:cstheme="minorHAnsi"/>
              </w:rPr>
            </w:pPr>
            <w:r>
              <w:rPr>
                <w:rFonts w:cstheme="minorHAnsi"/>
              </w:rPr>
              <w:t>Box F</w:t>
            </w:r>
          </w:p>
        </w:tc>
        <w:tc>
          <w:tcPr>
            <w:tcW w:w="4444" w:type="dxa"/>
          </w:tcPr>
          <w:p w:rsidR="00EB6D82" w:rsidRPr="005C5169" w:rsidRDefault="00EB6D82" w:rsidP="00EB6D82">
            <w:pPr>
              <w:ind w:left="216" w:hanging="216"/>
              <w:rPr>
                <w:rFonts w:cstheme="minorHAnsi"/>
              </w:rPr>
            </w:pPr>
            <w:r>
              <w:rPr>
                <w:rFonts w:cstheme="minorHAnsi"/>
              </w:rPr>
              <w:t>Whose K-1 is this?</w:t>
            </w:r>
          </w:p>
        </w:tc>
        <w:tc>
          <w:tcPr>
            <w:tcW w:w="7888" w:type="dxa"/>
            <w:gridSpan w:val="2"/>
          </w:tcPr>
          <w:p w:rsidR="00EB6D82" w:rsidRPr="00FF57E8" w:rsidRDefault="00EB6D82" w:rsidP="00EB6D82">
            <w:pPr>
              <w:ind w:left="216" w:hanging="216"/>
              <w:rPr>
                <w:rFonts w:cstheme="minorHAnsi"/>
              </w:rPr>
            </w:pPr>
            <w:r>
              <w:rPr>
                <w:rFonts w:cstheme="minorHAnsi"/>
              </w:rPr>
              <w:t>Check that the K-1 is for Stephen</w:t>
            </w:r>
            <w:r>
              <w:rPr>
                <w:rFonts w:cstheme="minorHAnsi"/>
              </w:rPr>
              <w:tab/>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FD6D9B" w:rsidRDefault="00EB6D82" w:rsidP="00EB6D82">
            <w:pPr>
              <w:ind w:left="216" w:hanging="216"/>
              <w:rPr>
                <w:rFonts w:cstheme="minorHAnsi"/>
              </w:rPr>
            </w:pPr>
            <w:r>
              <w:rPr>
                <w:rFonts w:cstheme="minorHAnsi"/>
              </w:rPr>
              <w:t>Boxes B&amp;A</w:t>
            </w:r>
          </w:p>
        </w:tc>
        <w:tc>
          <w:tcPr>
            <w:tcW w:w="4444" w:type="dxa"/>
          </w:tcPr>
          <w:p w:rsidR="00EB6D82" w:rsidRPr="005C5169" w:rsidRDefault="00EB6D82" w:rsidP="00EB6D82">
            <w:pPr>
              <w:ind w:left="216" w:hanging="216"/>
              <w:rPr>
                <w:rFonts w:cstheme="minorHAnsi"/>
              </w:rPr>
            </w:pPr>
            <w:r>
              <w:rPr>
                <w:rFonts w:cstheme="minorHAnsi"/>
              </w:rPr>
              <w:t>Partnership's Name</w:t>
            </w:r>
          </w:p>
        </w:tc>
        <w:tc>
          <w:tcPr>
            <w:tcW w:w="7888" w:type="dxa"/>
            <w:gridSpan w:val="2"/>
          </w:tcPr>
          <w:p w:rsidR="00EB6D82" w:rsidRPr="005C5169" w:rsidRDefault="00EB6D82" w:rsidP="00EB6D82">
            <w:pPr>
              <w:ind w:left="216" w:hanging="216"/>
              <w:rPr>
                <w:rFonts w:cstheme="minorHAnsi"/>
              </w:rPr>
            </w:pPr>
            <w:r>
              <w:rPr>
                <w:rFonts w:cstheme="minorHAnsi"/>
              </w:rPr>
              <w:t>Enter Acme Partners as the partnership's name</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5C5169" w:rsidRDefault="00EB6D82" w:rsidP="00EB6D82">
            <w:pPr>
              <w:ind w:left="576" w:hanging="216"/>
              <w:rPr>
                <w:rFonts w:cstheme="minorHAnsi"/>
                <w:b/>
              </w:rPr>
            </w:pPr>
          </w:p>
        </w:tc>
        <w:tc>
          <w:tcPr>
            <w:tcW w:w="4444" w:type="dxa"/>
          </w:tcPr>
          <w:p w:rsidR="00EB6D82" w:rsidRPr="005C5169" w:rsidRDefault="00EB6D82" w:rsidP="00EB6D82">
            <w:pPr>
              <w:ind w:left="216" w:hanging="216"/>
              <w:rPr>
                <w:rFonts w:cstheme="minorHAnsi"/>
              </w:rPr>
            </w:pPr>
            <w:r>
              <w:rPr>
                <w:rFonts w:cstheme="minorHAnsi"/>
              </w:rPr>
              <w:t>Partnership's EIN</w:t>
            </w:r>
          </w:p>
        </w:tc>
        <w:tc>
          <w:tcPr>
            <w:tcW w:w="7888" w:type="dxa"/>
            <w:gridSpan w:val="2"/>
          </w:tcPr>
          <w:p w:rsidR="00EB6D82" w:rsidRPr="005C5169" w:rsidRDefault="00EB6D82" w:rsidP="00EB6D82">
            <w:pPr>
              <w:ind w:left="216" w:hanging="216"/>
              <w:rPr>
                <w:rFonts w:cstheme="minorHAnsi"/>
              </w:rPr>
            </w:pPr>
            <w:r w:rsidRPr="005C5169">
              <w:rPr>
                <w:rFonts w:cstheme="minorHAnsi"/>
              </w:rPr>
              <w:t xml:space="preserve">Enter </w:t>
            </w:r>
            <w:r>
              <w:rPr>
                <w:rFonts w:cstheme="minorHAnsi"/>
              </w:rPr>
              <w:t xml:space="preserve">Partnership's </w:t>
            </w:r>
            <w:r w:rsidRPr="005C5169">
              <w:rPr>
                <w:rFonts w:cstheme="minorHAnsi"/>
              </w:rPr>
              <w:t xml:space="preserve">EIN.  </w:t>
            </w:r>
            <w:r>
              <w:rPr>
                <w:rFonts w:cstheme="minorHAnsi"/>
              </w:rPr>
              <w:t>TSO</w:t>
            </w:r>
            <w:r w:rsidRPr="005C5169">
              <w:rPr>
                <w:rFonts w:cstheme="minorHAnsi"/>
              </w:rPr>
              <w:t xml:space="preserve"> populate</w:t>
            </w:r>
            <w:r>
              <w:rPr>
                <w:rFonts w:cstheme="minorHAnsi"/>
              </w:rPr>
              <w:t>s</w:t>
            </w:r>
            <w:r w:rsidRPr="005C5169">
              <w:rPr>
                <w:rFonts w:cstheme="minorHAnsi"/>
              </w:rPr>
              <w:t xml:space="preserve"> address if in database.  Always check to make sure it matches printed </w:t>
            </w:r>
            <w:r>
              <w:rPr>
                <w:rFonts w:cstheme="minorHAnsi"/>
              </w:rPr>
              <w:t>K-1</w:t>
            </w:r>
            <w:r w:rsidRPr="005C5169">
              <w:rPr>
                <w:rFonts w:cstheme="minorHAnsi"/>
              </w:rPr>
              <w:t>; address can frequently change</w:t>
            </w:r>
            <w:r>
              <w:rPr>
                <w:rFonts w:cstheme="minorHAnsi"/>
              </w:rPr>
              <w:t>.  Make necessary corrections.  If TSO does not populate address, type it in</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8C44B0" w:rsidRDefault="00EB6D82" w:rsidP="00EB6D82">
            <w:pPr>
              <w:ind w:left="576" w:hanging="216"/>
              <w:rPr>
                <w:rFonts w:cstheme="minorHAnsi"/>
              </w:rPr>
            </w:pPr>
          </w:p>
        </w:tc>
        <w:tc>
          <w:tcPr>
            <w:tcW w:w="4444" w:type="dxa"/>
          </w:tcPr>
          <w:p w:rsidR="00EB6D82" w:rsidRPr="005C5169" w:rsidRDefault="00EB6D82" w:rsidP="00EB6D82">
            <w:pPr>
              <w:ind w:left="216" w:hanging="216"/>
              <w:rPr>
                <w:rFonts w:cstheme="minorHAnsi"/>
              </w:rPr>
            </w:pPr>
          </w:p>
        </w:tc>
        <w:tc>
          <w:tcPr>
            <w:tcW w:w="7888" w:type="dxa"/>
            <w:gridSpan w:val="2"/>
          </w:tcPr>
          <w:p w:rsidR="00EB6D82" w:rsidRPr="005C5169" w:rsidRDefault="00EB6D82" w:rsidP="00EB6D82">
            <w:pPr>
              <w:ind w:left="216" w:hanging="216"/>
              <w:rPr>
                <w:rFonts w:cstheme="minorHAnsi"/>
              </w:rPr>
            </w:pPr>
            <w:r>
              <w:rPr>
                <w:rFonts w:cstheme="minorHAnsi"/>
              </w:rPr>
              <w:t>Check box that says, "This K-1 is from a Passive Entity"</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8C44B0" w:rsidRDefault="00EB6D82" w:rsidP="00EB6D82">
            <w:pPr>
              <w:ind w:left="576" w:hanging="216"/>
              <w:rPr>
                <w:rFonts w:cstheme="minorHAnsi"/>
              </w:rPr>
            </w:pPr>
          </w:p>
        </w:tc>
        <w:tc>
          <w:tcPr>
            <w:tcW w:w="4444" w:type="dxa"/>
          </w:tcPr>
          <w:p w:rsidR="00EB6D82" w:rsidRPr="005C5169" w:rsidRDefault="00EB6D82" w:rsidP="00EB6D82">
            <w:pPr>
              <w:ind w:left="216" w:hanging="216"/>
              <w:rPr>
                <w:rFonts w:cstheme="minorHAnsi"/>
              </w:rPr>
            </w:pPr>
          </w:p>
        </w:tc>
        <w:tc>
          <w:tcPr>
            <w:tcW w:w="7888" w:type="dxa"/>
            <w:gridSpan w:val="2"/>
          </w:tcPr>
          <w:p w:rsidR="00EB6D82" w:rsidRDefault="00EB6D82" w:rsidP="00EB6D82">
            <w:pPr>
              <w:ind w:left="216" w:hanging="216"/>
              <w:rPr>
                <w:rFonts w:cstheme="minorHAnsi"/>
              </w:rPr>
            </w:pPr>
            <w:r>
              <w:rPr>
                <w:rFonts w:cstheme="minorHAnsi"/>
              </w:rPr>
              <w:t>Check box that says, "All Investment is At-Risk"</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Default="00EB6D82" w:rsidP="00EB6D82">
            <w:pPr>
              <w:ind w:left="216" w:hanging="216"/>
              <w:rPr>
                <w:rFonts w:cstheme="minorHAnsi"/>
              </w:rPr>
            </w:pPr>
          </w:p>
        </w:tc>
        <w:tc>
          <w:tcPr>
            <w:tcW w:w="4444" w:type="dxa"/>
          </w:tcPr>
          <w:p w:rsidR="00EB6D82" w:rsidRDefault="00EB6D82" w:rsidP="00EB6D82">
            <w:pPr>
              <w:ind w:left="216" w:hanging="216"/>
              <w:rPr>
                <w:rFonts w:cstheme="minorHAnsi"/>
              </w:rPr>
            </w:pPr>
          </w:p>
        </w:tc>
        <w:tc>
          <w:tcPr>
            <w:tcW w:w="7888" w:type="dxa"/>
            <w:gridSpan w:val="2"/>
          </w:tcPr>
          <w:p w:rsidR="00EB6D82" w:rsidRDefault="00EB6D82" w:rsidP="00EB6D82">
            <w:pPr>
              <w:ind w:left="216" w:hanging="216"/>
              <w:rPr>
                <w:rFonts w:cstheme="minorHAnsi"/>
              </w:rPr>
            </w:pPr>
            <w:r>
              <w:rPr>
                <w:rFonts w:cstheme="minorHAnsi"/>
              </w:rPr>
              <w:t>Click Continue</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Default="00EB6D82" w:rsidP="00EB6D82">
            <w:pPr>
              <w:ind w:left="216" w:hanging="216"/>
              <w:rPr>
                <w:rFonts w:cstheme="minorHAnsi"/>
              </w:rPr>
            </w:pPr>
            <w:r>
              <w:rPr>
                <w:rFonts w:cstheme="minorHAnsi"/>
              </w:rPr>
              <w:t>Box 5</w:t>
            </w:r>
          </w:p>
        </w:tc>
        <w:tc>
          <w:tcPr>
            <w:tcW w:w="4444" w:type="dxa"/>
          </w:tcPr>
          <w:p w:rsidR="00EB6D82" w:rsidRDefault="00EB6D82" w:rsidP="00EB6D82">
            <w:pPr>
              <w:ind w:left="216" w:hanging="216"/>
              <w:rPr>
                <w:rFonts w:cstheme="minorHAnsi"/>
              </w:rPr>
            </w:pPr>
            <w:r>
              <w:rPr>
                <w:rFonts w:cstheme="minorHAnsi"/>
              </w:rPr>
              <w:t>Interest Income</w:t>
            </w:r>
          </w:p>
        </w:tc>
        <w:tc>
          <w:tcPr>
            <w:tcW w:w="7888" w:type="dxa"/>
            <w:gridSpan w:val="2"/>
          </w:tcPr>
          <w:p w:rsidR="00EB6D82" w:rsidRDefault="00EB6D82" w:rsidP="00EB6D82">
            <w:pPr>
              <w:ind w:left="216" w:hanging="216"/>
              <w:rPr>
                <w:rFonts w:cstheme="minorHAnsi"/>
              </w:rPr>
            </w:pPr>
            <w:r>
              <w:rPr>
                <w:rFonts w:cstheme="minorHAnsi"/>
              </w:rPr>
              <w:t>Enter $343 as interest income</w:t>
            </w:r>
          </w:p>
          <w:p w:rsidR="00EB6D82" w:rsidRDefault="00EB6D82" w:rsidP="00EB6D82">
            <w:pPr>
              <w:ind w:left="216" w:hanging="216"/>
              <w:rPr>
                <w:rFonts w:cstheme="minorHAnsi"/>
              </w:rPr>
            </w:pPr>
            <w:r>
              <w:rPr>
                <w:rFonts w:cstheme="minorHAnsi"/>
              </w:rPr>
              <w:t>TSO transfers to Sch B Line 1, 1040 Line 2b &amp; NJ 1040 Line 16a</w:t>
            </w:r>
          </w:p>
          <w:p w:rsidR="00EB6D82" w:rsidRDefault="00EB6D82" w:rsidP="004E5759">
            <w:pPr>
              <w:ind w:left="216" w:hanging="216"/>
              <w:rPr>
                <w:rFonts w:cstheme="minorHAnsi"/>
              </w:rPr>
            </w:pPr>
            <w:r>
              <w:rPr>
                <w:rFonts w:cstheme="minorHAnsi"/>
              </w:rPr>
              <w:t xml:space="preserve">NOTE:  As of </w:t>
            </w:r>
            <w:r w:rsidR="004E5759">
              <w:rPr>
                <w:rFonts w:cstheme="minorHAnsi"/>
              </w:rPr>
              <w:t>1-6-2019</w:t>
            </w:r>
            <w:r>
              <w:rPr>
                <w:rFonts w:cstheme="minorHAnsi"/>
              </w:rPr>
              <w:t xml:space="preserve">, there was a glitch in TSO where it was not including amounts from K-1 Box 5 (Interest Income) in NJ-1040 Box 16a (Taxable Interest).  </w:t>
            </w:r>
            <w:r w:rsidR="004E5759">
              <w:rPr>
                <w:rFonts w:cstheme="minorHAnsi"/>
              </w:rPr>
              <w:t>That bug still exists.  Therefore, in order to enter the taxable interest from the K-1, use the normal Interest and Dividend screen that you would use for a 1099-INT</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8C44B0" w:rsidRDefault="00EB6D82" w:rsidP="00EB6D82">
            <w:pPr>
              <w:ind w:left="216" w:hanging="216"/>
              <w:rPr>
                <w:rFonts w:cstheme="minorHAnsi"/>
              </w:rPr>
            </w:pPr>
            <w:r>
              <w:rPr>
                <w:rFonts w:cstheme="minorHAnsi"/>
              </w:rPr>
              <w:t>Box 6a</w:t>
            </w:r>
          </w:p>
        </w:tc>
        <w:tc>
          <w:tcPr>
            <w:tcW w:w="4444" w:type="dxa"/>
          </w:tcPr>
          <w:p w:rsidR="00EB6D82" w:rsidRPr="005C5169" w:rsidRDefault="00EB6D82" w:rsidP="00EB6D82">
            <w:pPr>
              <w:ind w:left="216" w:hanging="216"/>
              <w:rPr>
                <w:rFonts w:cstheme="minorHAnsi"/>
              </w:rPr>
            </w:pPr>
            <w:r>
              <w:rPr>
                <w:rFonts w:cstheme="minorHAnsi"/>
              </w:rPr>
              <w:t>Ordinary Dividends</w:t>
            </w:r>
          </w:p>
        </w:tc>
        <w:tc>
          <w:tcPr>
            <w:tcW w:w="7888" w:type="dxa"/>
            <w:gridSpan w:val="2"/>
          </w:tcPr>
          <w:p w:rsidR="00EB6D82" w:rsidRDefault="00EB6D82" w:rsidP="00EB6D82">
            <w:pPr>
              <w:ind w:left="216" w:hanging="216"/>
              <w:rPr>
                <w:rFonts w:cstheme="minorHAnsi"/>
              </w:rPr>
            </w:pPr>
            <w:r>
              <w:rPr>
                <w:rFonts w:cstheme="minorHAnsi"/>
              </w:rPr>
              <w:t xml:space="preserve">Enter $474 as ordinary dividends </w:t>
            </w:r>
          </w:p>
          <w:p w:rsidR="00EB6D82" w:rsidRDefault="00EB6D82" w:rsidP="00EB6D82">
            <w:pPr>
              <w:ind w:left="216" w:hanging="216"/>
              <w:rPr>
                <w:rFonts w:cstheme="minorHAnsi"/>
              </w:rPr>
            </w:pPr>
            <w:r>
              <w:rPr>
                <w:rFonts w:cstheme="minorHAnsi"/>
              </w:rPr>
              <w:t xml:space="preserve">TSO transfers to Sch B Line 5, 1040 Line 3b &amp; NJ 1040 Line 17 </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8C44B0" w:rsidRDefault="00EB6D82" w:rsidP="00EB6D82">
            <w:pPr>
              <w:ind w:left="216" w:hanging="216"/>
              <w:rPr>
                <w:rFonts w:cstheme="minorHAnsi"/>
              </w:rPr>
            </w:pPr>
            <w:r>
              <w:rPr>
                <w:rFonts w:cstheme="minorHAnsi"/>
              </w:rPr>
              <w:t>Box 6b</w:t>
            </w:r>
          </w:p>
        </w:tc>
        <w:tc>
          <w:tcPr>
            <w:tcW w:w="4444" w:type="dxa"/>
          </w:tcPr>
          <w:p w:rsidR="00EB6D82" w:rsidRPr="005C5169" w:rsidRDefault="00EB6D82" w:rsidP="00EB6D82">
            <w:pPr>
              <w:ind w:left="216" w:hanging="216"/>
              <w:rPr>
                <w:rFonts w:cstheme="minorHAnsi"/>
              </w:rPr>
            </w:pPr>
            <w:r>
              <w:rPr>
                <w:rFonts w:cstheme="minorHAnsi"/>
              </w:rPr>
              <w:t>Qualified Dividends</w:t>
            </w:r>
          </w:p>
        </w:tc>
        <w:tc>
          <w:tcPr>
            <w:tcW w:w="7888" w:type="dxa"/>
            <w:gridSpan w:val="2"/>
          </w:tcPr>
          <w:p w:rsidR="00EB6D82" w:rsidRDefault="00EB6D82" w:rsidP="00EB6D82">
            <w:pPr>
              <w:ind w:left="216" w:hanging="216"/>
              <w:rPr>
                <w:rFonts w:cstheme="minorHAnsi"/>
              </w:rPr>
            </w:pPr>
            <w:r>
              <w:rPr>
                <w:rFonts w:cstheme="minorHAnsi"/>
              </w:rPr>
              <w:t>Enter $101 as qualified dividends</w:t>
            </w:r>
          </w:p>
          <w:p w:rsidR="00EB6D82" w:rsidRDefault="00EB6D82" w:rsidP="00EB6D82">
            <w:pPr>
              <w:ind w:left="216" w:hanging="216"/>
              <w:rPr>
                <w:rFonts w:cstheme="minorHAnsi"/>
              </w:rPr>
            </w:pPr>
            <w:r>
              <w:rPr>
                <w:rFonts w:cstheme="minorHAnsi"/>
              </w:rPr>
              <w:t>TSO transfers to 1040 Line 3a</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8C44B0" w:rsidRDefault="00EB6D82" w:rsidP="00EB6D82">
            <w:pPr>
              <w:ind w:left="216" w:hanging="216"/>
              <w:rPr>
                <w:rFonts w:cstheme="minorHAnsi"/>
              </w:rPr>
            </w:pPr>
            <w:r>
              <w:rPr>
                <w:rFonts w:cstheme="minorHAnsi"/>
              </w:rPr>
              <w:t>Box 8</w:t>
            </w:r>
          </w:p>
        </w:tc>
        <w:tc>
          <w:tcPr>
            <w:tcW w:w="4444" w:type="dxa"/>
          </w:tcPr>
          <w:p w:rsidR="00EB6D82" w:rsidRPr="005C5169" w:rsidRDefault="00EB6D82" w:rsidP="00EB6D82">
            <w:pPr>
              <w:ind w:left="216" w:hanging="216"/>
              <w:rPr>
                <w:rFonts w:cstheme="minorHAnsi"/>
              </w:rPr>
            </w:pPr>
            <w:r>
              <w:rPr>
                <w:rFonts w:cstheme="minorHAnsi"/>
              </w:rPr>
              <w:t>Net Short-Term Capital Gain (Loss)</w:t>
            </w:r>
          </w:p>
        </w:tc>
        <w:tc>
          <w:tcPr>
            <w:tcW w:w="7888" w:type="dxa"/>
            <w:gridSpan w:val="2"/>
          </w:tcPr>
          <w:p w:rsidR="00EB6D82" w:rsidRDefault="00EB6D82" w:rsidP="00EB6D82">
            <w:pPr>
              <w:ind w:left="216" w:hanging="216"/>
              <w:rPr>
                <w:rFonts w:cstheme="minorHAnsi"/>
              </w:rPr>
            </w:pPr>
            <w:r>
              <w:rPr>
                <w:rFonts w:cstheme="minorHAnsi"/>
              </w:rPr>
              <w:t>Enter $72 as net short-term gain</w:t>
            </w:r>
          </w:p>
          <w:p w:rsidR="00EB6D82" w:rsidRDefault="00EB6D82" w:rsidP="00EB6D82">
            <w:pPr>
              <w:ind w:left="216" w:hanging="216"/>
              <w:rPr>
                <w:rFonts w:cstheme="minorHAnsi"/>
              </w:rPr>
            </w:pPr>
            <w:r>
              <w:rPr>
                <w:rFonts w:cstheme="minorHAnsi"/>
              </w:rPr>
              <w:t>TSO transfers to Sch D Line 5</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Default="00EB6D82" w:rsidP="00EB6D82">
            <w:pPr>
              <w:ind w:left="216" w:hanging="216"/>
              <w:rPr>
                <w:rFonts w:cstheme="minorHAnsi"/>
              </w:rPr>
            </w:pPr>
            <w:r>
              <w:rPr>
                <w:rFonts w:cstheme="minorHAnsi"/>
              </w:rPr>
              <w:t>Box 9a</w:t>
            </w:r>
          </w:p>
        </w:tc>
        <w:tc>
          <w:tcPr>
            <w:tcW w:w="4444" w:type="dxa"/>
          </w:tcPr>
          <w:p w:rsidR="00EB6D82" w:rsidRDefault="00EB6D82" w:rsidP="00EB6D82">
            <w:pPr>
              <w:ind w:left="216" w:hanging="216"/>
              <w:rPr>
                <w:rFonts w:cstheme="minorHAnsi"/>
              </w:rPr>
            </w:pPr>
            <w:r>
              <w:rPr>
                <w:rFonts w:cstheme="minorHAnsi"/>
              </w:rPr>
              <w:t xml:space="preserve">Net Long-Term Capital Gain (Loss) </w:t>
            </w:r>
          </w:p>
        </w:tc>
        <w:tc>
          <w:tcPr>
            <w:tcW w:w="7888" w:type="dxa"/>
            <w:gridSpan w:val="2"/>
          </w:tcPr>
          <w:p w:rsidR="00EB6D82" w:rsidRDefault="00EB6D82" w:rsidP="00EB6D82">
            <w:pPr>
              <w:ind w:left="216" w:hanging="216"/>
              <w:rPr>
                <w:rFonts w:cstheme="minorHAnsi"/>
              </w:rPr>
            </w:pPr>
            <w:r>
              <w:rPr>
                <w:rFonts w:cstheme="minorHAnsi"/>
              </w:rPr>
              <w:t>Enter $218 as net long-term gain</w:t>
            </w:r>
          </w:p>
          <w:p w:rsidR="00EB6D82" w:rsidRDefault="00EB6D82" w:rsidP="00EB6D82">
            <w:pPr>
              <w:ind w:left="216" w:hanging="216"/>
              <w:rPr>
                <w:rFonts w:cstheme="minorHAnsi"/>
              </w:rPr>
            </w:pPr>
            <w:r>
              <w:rPr>
                <w:rFonts w:cstheme="minorHAnsi"/>
              </w:rPr>
              <w:t>TSO transfers to Sch D Line 12</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8C44B0" w:rsidRDefault="00EB6D82" w:rsidP="00EB6D82">
            <w:pPr>
              <w:ind w:left="216" w:hanging="216"/>
              <w:rPr>
                <w:rFonts w:cstheme="minorHAnsi"/>
              </w:rPr>
            </w:pPr>
          </w:p>
        </w:tc>
        <w:tc>
          <w:tcPr>
            <w:tcW w:w="4444" w:type="dxa"/>
          </w:tcPr>
          <w:p w:rsidR="00EB6D82" w:rsidRPr="005C5169" w:rsidRDefault="00EB6D82" w:rsidP="00EB6D82">
            <w:pPr>
              <w:ind w:left="216" w:hanging="216"/>
              <w:rPr>
                <w:rFonts w:cstheme="minorHAnsi"/>
              </w:rPr>
            </w:pPr>
          </w:p>
        </w:tc>
        <w:tc>
          <w:tcPr>
            <w:tcW w:w="7888" w:type="dxa"/>
            <w:gridSpan w:val="2"/>
          </w:tcPr>
          <w:p w:rsidR="00EB6D82" w:rsidRDefault="00EB6D82" w:rsidP="00EB6D82">
            <w:pPr>
              <w:ind w:left="216" w:hanging="216"/>
              <w:rPr>
                <w:rFonts w:cstheme="minorHAnsi"/>
              </w:rPr>
            </w:pPr>
            <w:r>
              <w:rPr>
                <w:rFonts w:cstheme="minorHAnsi"/>
              </w:rPr>
              <w:t>TS uses the $218 to offset part of the long-term loss that was carried over from last year ($-12,454). The net on Sch D Line 15 is now a $-12,236 loss</w:t>
            </w:r>
          </w:p>
          <w:p w:rsidR="00EB6D82" w:rsidRDefault="00EB6D82" w:rsidP="00EB6D82">
            <w:pPr>
              <w:ind w:left="216" w:hanging="216"/>
              <w:rPr>
                <w:rFonts w:cstheme="minorHAnsi"/>
              </w:rPr>
            </w:pPr>
            <w:r>
              <w:rPr>
                <w:rFonts w:cstheme="minorHAnsi"/>
              </w:rPr>
              <w:t>Combining the short-term gain with the long-term loss produces a net loss of     $-12,164 on Sch D Line 16</w:t>
            </w:r>
          </w:p>
          <w:p w:rsidR="00EB6D82" w:rsidRDefault="00EB6D82" w:rsidP="00EB6D82">
            <w:pPr>
              <w:ind w:left="216" w:hanging="216"/>
              <w:rPr>
                <w:rFonts w:cstheme="minorHAnsi"/>
              </w:rPr>
            </w:pPr>
            <w:r>
              <w:rPr>
                <w:rFonts w:cstheme="minorHAnsi"/>
              </w:rPr>
              <w:t>Since the maximum you can claim in any one year is a $-3,000 loss to offset other income, TS transfers $-3,000 to Sch 1 Line 13</w:t>
            </w:r>
          </w:p>
          <w:p w:rsidR="00EB6D82" w:rsidRDefault="00EB6D82" w:rsidP="00EB6D82">
            <w:pPr>
              <w:ind w:left="216" w:hanging="216"/>
              <w:rPr>
                <w:rFonts w:cstheme="minorHAnsi"/>
              </w:rPr>
            </w:pPr>
            <w:r>
              <w:rPr>
                <w:rFonts w:cstheme="minorHAnsi"/>
              </w:rPr>
              <w:t>TS then populates the rest of the loss ($-9,164) on Line 13 of the Capital Loss Carryover Worksheet as a long-term capital loss for next year</w:t>
            </w:r>
          </w:p>
          <w:p w:rsidR="00EB6D82" w:rsidRDefault="00EB6D82" w:rsidP="00EB6D82">
            <w:pPr>
              <w:ind w:left="216" w:hanging="216"/>
              <w:rPr>
                <w:rFonts w:cstheme="minorHAnsi"/>
              </w:rPr>
            </w:pPr>
            <w:r>
              <w:rPr>
                <w:rFonts w:cstheme="minorHAnsi"/>
              </w:rPr>
              <w:t>NJ does not allow you to carryover a loss from last year.  Therefore, NJ 1040 Line 19 is now $290 ($72 in short-term gain + $218 in long-term gain from the K-1)</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Pr="008C44B0" w:rsidRDefault="00EB6D82" w:rsidP="00EB6D82">
            <w:pPr>
              <w:ind w:left="216" w:hanging="216"/>
              <w:rPr>
                <w:rFonts w:cstheme="minorHAnsi"/>
              </w:rPr>
            </w:pPr>
            <w:r>
              <w:rPr>
                <w:rFonts w:cstheme="minorHAnsi"/>
              </w:rPr>
              <w:t>Box 18a</w:t>
            </w:r>
          </w:p>
        </w:tc>
        <w:tc>
          <w:tcPr>
            <w:tcW w:w="4444" w:type="dxa"/>
          </w:tcPr>
          <w:p w:rsidR="00EB6D82" w:rsidRPr="005C5169" w:rsidRDefault="00EB6D82" w:rsidP="00EB6D82">
            <w:pPr>
              <w:ind w:left="216" w:hanging="216"/>
              <w:rPr>
                <w:rFonts w:cstheme="minorHAnsi"/>
              </w:rPr>
            </w:pPr>
            <w:r>
              <w:rPr>
                <w:rFonts w:cstheme="minorHAnsi"/>
              </w:rPr>
              <w:t>Tax Exempt Interest Income</w:t>
            </w:r>
          </w:p>
        </w:tc>
        <w:tc>
          <w:tcPr>
            <w:tcW w:w="7888" w:type="dxa"/>
            <w:gridSpan w:val="2"/>
          </w:tcPr>
          <w:p w:rsidR="00EB6D82" w:rsidRDefault="00EB6D82" w:rsidP="00EB6D82">
            <w:pPr>
              <w:ind w:left="216" w:hanging="216"/>
              <w:rPr>
                <w:rFonts w:cstheme="minorHAnsi"/>
              </w:rPr>
            </w:pPr>
            <w:r>
              <w:rPr>
                <w:rFonts w:cstheme="minorHAnsi"/>
              </w:rPr>
              <w:t>Click Continue twice to get to Line 18A</w:t>
            </w:r>
          </w:p>
          <w:p w:rsidR="00EB6D82" w:rsidRDefault="00EB6D82" w:rsidP="00EB6D82">
            <w:pPr>
              <w:ind w:left="216" w:hanging="216"/>
              <w:rPr>
                <w:rFonts w:cstheme="minorHAnsi"/>
              </w:rPr>
            </w:pPr>
            <w:r>
              <w:rPr>
                <w:rFonts w:cstheme="minorHAnsi"/>
              </w:rPr>
              <w:t>Enter $31 as exempt interest income</w:t>
            </w:r>
          </w:p>
          <w:p w:rsidR="00EB6D82" w:rsidRDefault="00EB6D82" w:rsidP="00EB6D82">
            <w:pPr>
              <w:ind w:left="216" w:hanging="216"/>
              <w:rPr>
                <w:rFonts w:cstheme="minorHAnsi"/>
              </w:rPr>
            </w:pPr>
            <w:r>
              <w:rPr>
                <w:rFonts w:cstheme="minorHAnsi"/>
              </w:rPr>
              <w:t xml:space="preserve">TSO transfers to 1040 Line 2a  &amp; NJ 1040 Line 16b </w:t>
            </w:r>
          </w:p>
        </w:tc>
      </w:tr>
      <w:tr w:rsidR="00EB6D82" w:rsidRPr="005C5169" w:rsidTr="008E63A8">
        <w:trPr>
          <w:cantSplit/>
        </w:trPr>
        <w:tc>
          <w:tcPr>
            <w:tcW w:w="0" w:type="auto"/>
          </w:tcPr>
          <w:p w:rsidR="00EB6D82" w:rsidRPr="005C5169" w:rsidRDefault="00EB6D82" w:rsidP="00EB6D82">
            <w:pPr>
              <w:ind w:left="576" w:hanging="216"/>
              <w:rPr>
                <w:rFonts w:cstheme="minorHAnsi"/>
                <w:b/>
              </w:rPr>
            </w:pPr>
          </w:p>
        </w:tc>
        <w:tc>
          <w:tcPr>
            <w:tcW w:w="1750" w:type="dxa"/>
          </w:tcPr>
          <w:p w:rsidR="00EB6D82" w:rsidRDefault="00EB6D82" w:rsidP="00EB6D82">
            <w:pPr>
              <w:ind w:left="216" w:hanging="216"/>
              <w:rPr>
                <w:rFonts w:cstheme="minorHAnsi"/>
              </w:rPr>
            </w:pPr>
          </w:p>
        </w:tc>
        <w:tc>
          <w:tcPr>
            <w:tcW w:w="4444" w:type="dxa"/>
          </w:tcPr>
          <w:p w:rsidR="00EB6D82" w:rsidRDefault="00EB6D82" w:rsidP="00EB6D82">
            <w:pPr>
              <w:ind w:left="216" w:hanging="216"/>
              <w:rPr>
                <w:rFonts w:cstheme="minorHAnsi"/>
              </w:rPr>
            </w:pPr>
          </w:p>
        </w:tc>
        <w:tc>
          <w:tcPr>
            <w:tcW w:w="7888" w:type="dxa"/>
            <w:gridSpan w:val="2"/>
          </w:tcPr>
          <w:p w:rsidR="00EB6D82" w:rsidRDefault="00EB6D82" w:rsidP="00EB6D82">
            <w:pPr>
              <w:ind w:left="216" w:hanging="216"/>
              <w:rPr>
                <w:rFonts w:cstheme="minorHAnsi"/>
              </w:rPr>
            </w:pPr>
            <w:r>
              <w:rPr>
                <w:rFonts w:cstheme="minorHAnsi"/>
              </w:rPr>
              <w:t>As of 11/24/2017, there was a bug in TSO.  Taxable interest from Sch K-1 Box 5 was not transferring to NJ 1040 Line 16a.  We will see if this is still happening in T2018 TSO when the State section comes up</w:t>
            </w:r>
          </w:p>
        </w:tc>
      </w:tr>
      <w:tr w:rsidR="00EB6D82" w:rsidRPr="005C5169" w:rsidTr="008E63A8">
        <w:trPr>
          <w:cantSplit/>
        </w:trPr>
        <w:tc>
          <w:tcPr>
            <w:tcW w:w="0" w:type="auto"/>
            <w:shd w:val="clear" w:color="auto" w:fill="E2EFD9" w:themeFill="accent6" w:themeFillTint="33"/>
          </w:tcPr>
          <w:p w:rsidR="00EB6D82" w:rsidRPr="005C5169" w:rsidRDefault="00EB6D82" w:rsidP="00EB6D82">
            <w:pPr>
              <w:rPr>
                <w:rFonts w:cstheme="minorHAnsi"/>
                <w:b/>
              </w:rPr>
            </w:pPr>
            <w:r>
              <w:rPr>
                <w:rFonts w:cstheme="minorHAnsi"/>
                <w:b/>
              </w:rPr>
              <w:t>8a</w:t>
            </w:r>
          </w:p>
        </w:tc>
        <w:tc>
          <w:tcPr>
            <w:tcW w:w="1750" w:type="dxa"/>
            <w:shd w:val="clear" w:color="auto" w:fill="E2EFD9" w:themeFill="accent6" w:themeFillTint="33"/>
          </w:tcPr>
          <w:p w:rsidR="00EB6D82" w:rsidRPr="005C5169" w:rsidRDefault="00EB6D82" w:rsidP="00EB6D82">
            <w:pPr>
              <w:ind w:left="216" w:hanging="216"/>
              <w:rPr>
                <w:rFonts w:cstheme="minorHAnsi"/>
                <w:b/>
              </w:rPr>
            </w:pPr>
            <w:r w:rsidRPr="005C5169">
              <w:rPr>
                <w:rFonts w:cstheme="minorHAnsi"/>
                <w:b/>
              </w:rPr>
              <w:t>1099-INT</w:t>
            </w:r>
          </w:p>
        </w:tc>
        <w:tc>
          <w:tcPr>
            <w:tcW w:w="4444" w:type="dxa"/>
            <w:shd w:val="clear" w:color="auto" w:fill="E2EFD9" w:themeFill="accent6" w:themeFillTint="33"/>
          </w:tcPr>
          <w:p w:rsidR="00EB6D82" w:rsidRPr="005C5169" w:rsidRDefault="00EB6D82" w:rsidP="00EB6D82">
            <w:pPr>
              <w:ind w:left="216" w:hanging="216"/>
              <w:rPr>
                <w:rFonts w:cstheme="minorHAnsi"/>
                <w:b/>
              </w:rPr>
            </w:pPr>
            <w:r>
              <w:rPr>
                <w:rFonts w:cstheme="minorHAnsi"/>
                <w:b/>
              </w:rPr>
              <w:t>Interest Income Screen</w:t>
            </w:r>
          </w:p>
        </w:tc>
        <w:tc>
          <w:tcPr>
            <w:tcW w:w="7888" w:type="dxa"/>
            <w:gridSpan w:val="2"/>
            <w:shd w:val="clear" w:color="auto" w:fill="E2EFD9" w:themeFill="accent6" w:themeFillTint="33"/>
          </w:tcPr>
          <w:p w:rsidR="00EB6D82" w:rsidRPr="005C5169" w:rsidRDefault="00EB6D82" w:rsidP="00EB6D82">
            <w:pPr>
              <w:tabs>
                <w:tab w:val="left" w:pos="4334"/>
              </w:tabs>
              <w:ind w:left="216" w:hanging="216"/>
              <w:rPr>
                <w:rFonts w:cstheme="minorHAnsi"/>
                <w:b/>
              </w:rPr>
            </w:pPr>
            <w:r>
              <w:rPr>
                <w:rFonts w:cstheme="minorHAnsi"/>
                <w:b/>
              </w:rPr>
              <w:t>1099-INT for Acme Brokerage Statement (In</w:t>
            </w:r>
            <w:r w:rsidRPr="005C5169">
              <w:rPr>
                <w:rFonts w:cstheme="minorHAnsi"/>
                <w:b/>
              </w:rPr>
              <w:t>terest only)</w:t>
            </w:r>
            <w:r>
              <w:rPr>
                <w:rFonts w:cstheme="minorHAnsi"/>
                <w:b/>
              </w:rPr>
              <w:tab/>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576" w:hanging="216"/>
              <w:rPr>
                <w:rFonts w:cstheme="minorHAnsi"/>
              </w:rPr>
            </w:pPr>
          </w:p>
        </w:tc>
        <w:tc>
          <w:tcPr>
            <w:tcW w:w="4444" w:type="dxa"/>
          </w:tcPr>
          <w:p w:rsidR="00EB6D82" w:rsidRPr="00155FC1" w:rsidRDefault="00EB6D82" w:rsidP="00EB6D82">
            <w:pPr>
              <w:ind w:left="216" w:hanging="216"/>
              <w:rPr>
                <w:rFonts w:cstheme="minorHAnsi"/>
              </w:rPr>
            </w:pPr>
          </w:p>
        </w:tc>
        <w:tc>
          <w:tcPr>
            <w:tcW w:w="7888" w:type="dxa"/>
            <w:gridSpan w:val="2"/>
          </w:tcPr>
          <w:p w:rsidR="00EB6D82" w:rsidRPr="005C5169" w:rsidRDefault="00EB6D82" w:rsidP="00EB6D82">
            <w:pPr>
              <w:ind w:left="216" w:hanging="216"/>
              <w:rPr>
                <w:rFonts w:cstheme="minorHAnsi"/>
              </w:rPr>
            </w:pPr>
            <w:r>
              <w:rPr>
                <w:rFonts w:cstheme="minorHAnsi"/>
              </w:rPr>
              <w:t>In the Federal section of TY2018 TSO, the Federal tax-exempt interest income is now entered on the same screen as the Federal taxable interest.  Private activity bond interest is entered on that same screen</w:t>
            </w:r>
          </w:p>
        </w:tc>
      </w:tr>
      <w:tr w:rsidR="00EB6D82" w:rsidRPr="005C5169" w:rsidTr="008E63A8">
        <w:trPr>
          <w:cantSplit/>
        </w:trPr>
        <w:tc>
          <w:tcPr>
            <w:tcW w:w="0" w:type="auto"/>
          </w:tcPr>
          <w:p w:rsidR="00EB6D82" w:rsidRPr="005C5169" w:rsidRDefault="00EB6D82" w:rsidP="00EB6D82">
            <w:pPr>
              <w:ind w:left="576" w:hanging="216"/>
              <w:rPr>
                <w:rFonts w:cstheme="minorHAnsi"/>
              </w:rPr>
            </w:pPr>
          </w:p>
        </w:tc>
        <w:tc>
          <w:tcPr>
            <w:tcW w:w="1750" w:type="dxa"/>
          </w:tcPr>
          <w:p w:rsidR="00EB6D82" w:rsidRPr="005C5169" w:rsidRDefault="00EB6D82" w:rsidP="00EB6D82">
            <w:pPr>
              <w:ind w:left="576" w:hanging="216"/>
              <w:rPr>
                <w:rFonts w:cstheme="minorHAnsi"/>
              </w:rPr>
            </w:pPr>
          </w:p>
        </w:tc>
        <w:tc>
          <w:tcPr>
            <w:tcW w:w="4444" w:type="dxa"/>
          </w:tcPr>
          <w:p w:rsidR="00EB6D82" w:rsidRPr="005C5169" w:rsidRDefault="00EB6D82" w:rsidP="00EB6D82">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F75336">
              <w:rPr>
                <w:rFonts w:ascii="Arial" w:hAnsi="Arial" w:cs="Arial"/>
                <w:shd w:val="clear" w:color="auto" w:fill="FFFFFF"/>
              </w:rPr>
              <w:t>Interest Income, Form 1099-INT</w:t>
            </w:r>
          </w:p>
        </w:tc>
        <w:tc>
          <w:tcPr>
            <w:tcW w:w="7888" w:type="dxa"/>
            <w:gridSpan w:val="2"/>
          </w:tcPr>
          <w:p w:rsidR="00EB6D82" w:rsidRPr="00F75336" w:rsidRDefault="00EB6D82" w:rsidP="00EB6D82">
            <w:pPr>
              <w:ind w:left="216" w:hanging="216"/>
              <w:rPr>
                <w:rFonts w:cstheme="minorHAnsi"/>
              </w:rPr>
            </w:pP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Payer's Name &amp; Address</w:t>
            </w:r>
          </w:p>
        </w:tc>
        <w:tc>
          <w:tcPr>
            <w:tcW w:w="4444" w:type="dxa"/>
          </w:tcPr>
          <w:p w:rsidR="00AB0405" w:rsidRPr="005C5169" w:rsidRDefault="00AB0405" w:rsidP="00AB0405">
            <w:pPr>
              <w:ind w:left="216" w:hanging="216"/>
              <w:rPr>
                <w:rFonts w:cstheme="minorHAnsi"/>
              </w:rPr>
            </w:pPr>
            <w:r>
              <w:rPr>
                <w:rFonts w:cstheme="minorHAnsi"/>
              </w:rPr>
              <w:t>Payer's Name</w:t>
            </w:r>
          </w:p>
        </w:tc>
        <w:tc>
          <w:tcPr>
            <w:tcW w:w="7888" w:type="dxa"/>
            <w:gridSpan w:val="2"/>
          </w:tcPr>
          <w:p w:rsidR="00AB0405" w:rsidRPr="005C5169" w:rsidRDefault="00AB0405" w:rsidP="00AB0405">
            <w:pPr>
              <w:ind w:left="216" w:hanging="216"/>
              <w:rPr>
                <w:rFonts w:cstheme="minorHAnsi"/>
              </w:rPr>
            </w:pPr>
            <w:r w:rsidRPr="005C5169">
              <w:rPr>
                <w:rFonts w:cstheme="minorHAnsi"/>
              </w:rPr>
              <w:t xml:space="preserve">Enter </w:t>
            </w:r>
            <w:r>
              <w:rPr>
                <w:rFonts w:cstheme="minorHAnsi"/>
              </w:rPr>
              <w:t>Payer's T</w:t>
            </w:r>
            <w:r w:rsidRPr="005C5169">
              <w:rPr>
                <w:rFonts w:cstheme="minorHAnsi"/>
              </w:rPr>
              <w:t xml:space="preserve">IN.  </w:t>
            </w:r>
            <w:r>
              <w:rPr>
                <w:rFonts w:cstheme="minorHAnsi"/>
              </w:rPr>
              <w:t>TSO</w:t>
            </w:r>
            <w:r w:rsidRPr="005C5169">
              <w:rPr>
                <w:rFonts w:cstheme="minorHAnsi"/>
              </w:rPr>
              <w:t xml:space="preserve"> populate</w:t>
            </w:r>
            <w:r>
              <w:rPr>
                <w:rFonts w:cstheme="minorHAnsi"/>
              </w:rPr>
              <w:t>s</w:t>
            </w:r>
            <w:r w:rsidRPr="005C5169">
              <w:rPr>
                <w:rFonts w:cstheme="minorHAnsi"/>
              </w:rPr>
              <w:t xml:space="preserve"> address if in database.  Always check to make sure it matches printed</w:t>
            </w:r>
            <w:r>
              <w:rPr>
                <w:rFonts w:cstheme="minorHAnsi"/>
              </w:rPr>
              <w:t xml:space="preserve"> 1099-INT;</w:t>
            </w:r>
            <w:r w:rsidRPr="005C5169">
              <w:rPr>
                <w:rFonts w:cstheme="minorHAnsi"/>
              </w:rPr>
              <w:t xml:space="preserve"> address can frequently change</w:t>
            </w:r>
            <w:r>
              <w:rPr>
                <w:rFonts w:cstheme="minorHAnsi"/>
              </w:rPr>
              <w:t>.  Make necessary corrections.  If TSO does not populate address, type it in</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Recipient's Name &amp; Address</w:t>
            </w:r>
          </w:p>
        </w:tc>
        <w:tc>
          <w:tcPr>
            <w:tcW w:w="4444" w:type="dxa"/>
          </w:tcPr>
          <w:p w:rsidR="00AB0405" w:rsidRPr="005C5169" w:rsidRDefault="00AB0405" w:rsidP="00AB0405">
            <w:pPr>
              <w:ind w:left="216" w:hanging="216"/>
              <w:rPr>
                <w:rFonts w:cstheme="minorHAnsi"/>
              </w:rPr>
            </w:pPr>
            <w:r>
              <w:rPr>
                <w:rFonts w:cstheme="minorHAnsi"/>
              </w:rPr>
              <w:t>Taxpayer, Spouse, or Joint</w:t>
            </w:r>
          </w:p>
        </w:tc>
        <w:tc>
          <w:tcPr>
            <w:tcW w:w="7888" w:type="dxa"/>
            <w:gridSpan w:val="2"/>
          </w:tcPr>
          <w:p w:rsidR="00AB0405" w:rsidRDefault="00AB0405" w:rsidP="00AB0405">
            <w:pPr>
              <w:ind w:left="216" w:hanging="216"/>
              <w:rPr>
                <w:rFonts w:cstheme="minorHAnsi"/>
              </w:rPr>
            </w:pPr>
            <w:r>
              <w:rPr>
                <w:rFonts w:cstheme="minorHAnsi"/>
              </w:rPr>
              <w:t>Check that the interest was paid to Stephen, the taxpayer</w:t>
            </w:r>
          </w:p>
          <w:p w:rsidR="00AB0405" w:rsidRPr="00FF57E8" w:rsidRDefault="00AB0405" w:rsidP="00AB0405">
            <w:pPr>
              <w:tabs>
                <w:tab w:val="left" w:pos="4836"/>
              </w:tabs>
              <w:rPr>
                <w:rFonts w:cstheme="minorHAnsi"/>
              </w:rPr>
            </w:pPr>
            <w:r>
              <w:rPr>
                <w:rFonts w:cstheme="minorHAnsi"/>
              </w:rPr>
              <w:tab/>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sidRPr="005C5169">
              <w:rPr>
                <w:rFonts w:cstheme="minorHAnsi"/>
              </w:rPr>
              <w:t>Line 1</w:t>
            </w:r>
          </w:p>
        </w:tc>
        <w:tc>
          <w:tcPr>
            <w:tcW w:w="4444" w:type="dxa"/>
          </w:tcPr>
          <w:p w:rsidR="00AB0405" w:rsidRPr="005C5169" w:rsidRDefault="00AB0405" w:rsidP="00AB0405">
            <w:pPr>
              <w:ind w:left="216" w:hanging="216"/>
              <w:rPr>
                <w:rFonts w:cstheme="minorHAnsi"/>
              </w:rPr>
            </w:pPr>
            <w:r>
              <w:rPr>
                <w:rFonts w:cstheme="minorHAnsi"/>
              </w:rPr>
              <w:t>Interest Income (Line 1)</w:t>
            </w:r>
          </w:p>
        </w:tc>
        <w:tc>
          <w:tcPr>
            <w:tcW w:w="7888" w:type="dxa"/>
            <w:gridSpan w:val="2"/>
          </w:tcPr>
          <w:p w:rsidR="00AB0405" w:rsidRDefault="00AB0405" w:rsidP="00AB0405">
            <w:pPr>
              <w:ind w:left="216" w:hanging="216"/>
              <w:rPr>
                <w:rFonts w:cstheme="minorHAnsi"/>
              </w:rPr>
            </w:pPr>
            <w:r>
              <w:rPr>
                <w:rFonts w:cstheme="minorHAnsi"/>
              </w:rPr>
              <w:t>Enter $125 for taxable int</w:t>
            </w:r>
            <w:r w:rsidRPr="005C5169">
              <w:rPr>
                <w:rFonts w:cstheme="minorHAnsi"/>
              </w:rPr>
              <w:t>erest</w:t>
            </w:r>
          </w:p>
          <w:p w:rsidR="00AB0405" w:rsidRPr="005C5169" w:rsidRDefault="00AB0405" w:rsidP="00AB0405">
            <w:pPr>
              <w:ind w:left="216" w:hanging="216"/>
              <w:rPr>
                <w:rFonts w:cstheme="minorHAnsi"/>
              </w:rPr>
            </w:pPr>
            <w:r>
              <w:rPr>
                <w:rFonts w:cstheme="minorHAnsi"/>
              </w:rPr>
              <w:t>TSO transfers to Sch B Line 1, to 1040 Line 2b (total now $468) &amp; to NJ 1040 Line 16a (total now $468)</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sidRPr="005C5169">
              <w:rPr>
                <w:rFonts w:cstheme="minorHAnsi"/>
              </w:rPr>
              <w:t>Line 3</w:t>
            </w:r>
          </w:p>
        </w:tc>
        <w:tc>
          <w:tcPr>
            <w:tcW w:w="4444" w:type="dxa"/>
          </w:tcPr>
          <w:p w:rsidR="00AB0405" w:rsidRDefault="00AB0405" w:rsidP="00AB0405">
            <w:pPr>
              <w:ind w:left="216" w:hanging="216"/>
              <w:rPr>
                <w:rFonts w:ascii="Arial" w:hAnsi="Arial" w:cs="Arial"/>
                <w:shd w:val="clear" w:color="auto" w:fill="FFFFFF"/>
              </w:rPr>
            </w:pPr>
            <w:r w:rsidRPr="0033268D">
              <w:rPr>
                <w:rFonts w:ascii="Arial" w:hAnsi="Arial" w:cs="Arial"/>
                <w:shd w:val="clear" w:color="auto" w:fill="FFFFFF"/>
              </w:rPr>
              <w:t>Interest on U.S. Savings Bonds and Treasury obligations (Box 3)</w:t>
            </w:r>
          </w:p>
          <w:p w:rsidR="00AB0405" w:rsidRDefault="00AB0405" w:rsidP="00AB0405">
            <w:pPr>
              <w:ind w:left="216" w:hanging="216"/>
              <w:rPr>
                <w:rFonts w:ascii="Arial" w:hAnsi="Arial" w:cs="Arial"/>
                <w:shd w:val="clear" w:color="auto" w:fill="FFFFFF"/>
              </w:rPr>
            </w:pPr>
          </w:p>
          <w:p w:rsidR="00AB0405" w:rsidRPr="0033268D"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sidRPr="005C5169">
              <w:rPr>
                <w:rFonts w:cstheme="minorHAnsi"/>
              </w:rPr>
              <w:t>Enter $</w:t>
            </w:r>
            <w:r>
              <w:rPr>
                <w:rFonts w:cstheme="minorHAnsi"/>
              </w:rPr>
              <w:t>506</w:t>
            </w:r>
            <w:r w:rsidRPr="005C5169">
              <w:rPr>
                <w:rFonts w:cstheme="minorHAnsi"/>
              </w:rPr>
              <w:t xml:space="preserve"> </w:t>
            </w:r>
            <w:r>
              <w:rPr>
                <w:rFonts w:cstheme="minorHAnsi"/>
              </w:rPr>
              <w:t>as</w:t>
            </w:r>
            <w:r w:rsidRPr="005C5169">
              <w:rPr>
                <w:rFonts w:cstheme="minorHAnsi"/>
              </w:rPr>
              <w:t xml:space="preserve"> taxable interest on U.S. Savings Bonds (Not tax-exempt for Federal unless it is used for education expenses</w:t>
            </w:r>
            <w:r>
              <w:rPr>
                <w:rFonts w:cstheme="minorHAnsi"/>
              </w:rPr>
              <w:t>)</w:t>
            </w:r>
          </w:p>
          <w:p w:rsidR="00AB0405" w:rsidRPr="0033268D" w:rsidRDefault="00AB0405" w:rsidP="00AB0405">
            <w:pPr>
              <w:ind w:left="216" w:hanging="216"/>
              <w:rPr>
                <w:rFonts w:ascii="Arial" w:hAnsi="Arial" w:cs="Arial"/>
                <w:shd w:val="clear" w:color="auto" w:fill="FFFFFF"/>
              </w:rPr>
            </w:pPr>
            <w:r>
              <w:rPr>
                <w:rFonts w:cstheme="minorHAnsi"/>
              </w:rPr>
              <w:t>TSO transfers to Sch B Line 1 &amp; to 1040 Line 2b.  Total Federal taxable interest is now $974</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p>
        </w:tc>
        <w:tc>
          <w:tcPr>
            <w:tcW w:w="4444" w:type="dxa"/>
          </w:tcPr>
          <w:p w:rsidR="00AB0405" w:rsidRPr="0033268D" w:rsidRDefault="00AB0405" w:rsidP="00AB0405">
            <w:pPr>
              <w:ind w:left="216" w:hanging="216"/>
              <w:rPr>
                <w:rFonts w:ascii="Arial" w:hAnsi="Arial" w:cs="Arial"/>
                <w:shd w:val="clear" w:color="auto" w:fill="FFFFFF"/>
              </w:rPr>
            </w:pPr>
            <w:r>
              <w:rPr>
                <w:rFonts w:ascii="Arial" w:hAnsi="Arial" w:cs="Arial"/>
                <w:shd w:val="clear" w:color="auto" w:fill="FFFFFF"/>
              </w:rPr>
              <w:t>Amount of Interest on U.S. Savings Bonds and Treasury Obligations that you want subtracted from your state return</w:t>
            </w:r>
          </w:p>
        </w:tc>
        <w:tc>
          <w:tcPr>
            <w:tcW w:w="7888" w:type="dxa"/>
            <w:gridSpan w:val="2"/>
          </w:tcPr>
          <w:p w:rsidR="00AB0405" w:rsidRDefault="00AB0405" w:rsidP="00AB0405">
            <w:pPr>
              <w:ind w:left="216" w:hanging="216"/>
              <w:rPr>
                <w:rFonts w:cstheme="minorHAnsi"/>
              </w:rPr>
            </w:pPr>
            <w:r>
              <w:rPr>
                <w:rFonts w:cstheme="minorHAnsi"/>
              </w:rPr>
              <w:t>Interest on U.S. Savings Bonds is n</w:t>
            </w:r>
            <w:r w:rsidRPr="005C5169">
              <w:rPr>
                <w:rFonts w:cstheme="minorHAnsi"/>
              </w:rPr>
              <w:t>ot taxable in NJ</w:t>
            </w:r>
          </w:p>
          <w:p w:rsidR="00AB0405" w:rsidRDefault="00AB0405" w:rsidP="00AB0405">
            <w:pPr>
              <w:ind w:left="216" w:hanging="216"/>
              <w:rPr>
                <w:rFonts w:ascii="Arial" w:hAnsi="Arial" w:cs="Arial"/>
                <w:shd w:val="clear" w:color="auto" w:fill="FFFFFF"/>
              </w:rPr>
            </w:pPr>
            <w:r>
              <w:rPr>
                <w:rFonts w:cstheme="minorHAnsi"/>
              </w:rPr>
              <w:t>Enter $506 as the amount to subtract from the NJ 1040 taxable income</w:t>
            </w:r>
          </w:p>
          <w:p w:rsidR="00AB0405" w:rsidRDefault="00AB0405" w:rsidP="00AB0405">
            <w:pPr>
              <w:ind w:left="216" w:hanging="216"/>
              <w:rPr>
                <w:rFonts w:ascii="Arial" w:hAnsi="Arial" w:cs="Arial"/>
                <w:shd w:val="clear" w:color="auto" w:fill="FFFFFF"/>
              </w:rPr>
            </w:pPr>
            <w:r>
              <w:rPr>
                <w:rFonts w:ascii="Arial" w:hAnsi="Arial" w:cs="Arial"/>
                <w:shd w:val="clear" w:color="auto" w:fill="FFFFFF"/>
              </w:rPr>
              <w:t>Choose NJ from the drop-down menu</w:t>
            </w:r>
          </w:p>
          <w:p w:rsidR="00AB0405" w:rsidRPr="005C5169" w:rsidRDefault="00AB0405" w:rsidP="00AB0405">
            <w:pPr>
              <w:ind w:left="216" w:hanging="216"/>
              <w:rPr>
                <w:rFonts w:cstheme="minorHAnsi"/>
              </w:rPr>
            </w:pPr>
            <w:r>
              <w:rPr>
                <w:rFonts w:cstheme="minorHAnsi"/>
              </w:rPr>
              <w:t>TSO</w:t>
            </w:r>
            <w:r w:rsidRPr="005C5169">
              <w:rPr>
                <w:rFonts w:cstheme="minorHAnsi"/>
              </w:rPr>
              <w:t xml:space="preserve"> transfers to NJ 1040 Line 1</w:t>
            </w:r>
            <w:r>
              <w:rPr>
                <w:rFonts w:cstheme="minorHAnsi"/>
              </w:rPr>
              <w:t>6</w:t>
            </w:r>
            <w:r w:rsidRPr="005C5169">
              <w:rPr>
                <w:rFonts w:cstheme="minorHAnsi"/>
              </w:rPr>
              <w:t>b</w:t>
            </w:r>
            <w:r>
              <w:rPr>
                <w:rFonts w:cstheme="minorHAnsi"/>
              </w:rPr>
              <w:t xml:space="preserve"> for tax-exempt interest (total $537)</w:t>
            </w:r>
            <w:r w:rsidRPr="005C5169">
              <w:rPr>
                <w:rFonts w:cstheme="minorHAnsi"/>
              </w:rPr>
              <w:t>, instead of Line 1</w:t>
            </w:r>
            <w:r>
              <w:rPr>
                <w:rFonts w:cstheme="minorHAnsi"/>
              </w:rPr>
              <w:t>6</w:t>
            </w:r>
            <w:r w:rsidRPr="005C5169">
              <w:rPr>
                <w:rFonts w:cstheme="minorHAnsi"/>
              </w:rPr>
              <w:t>a</w:t>
            </w:r>
            <w:r>
              <w:rPr>
                <w:rFonts w:cstheme="minorHAnsi"/>
              </w:rPr>
              <w:t xml:space="preserve"> for taxable interest (total still $468)</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sidRPr="005C5169">
              <w:rPr>
                <w:rFonts w:cstheme="minorHAnsi"/>
              </w:rPr>
              <w:t>Line 4</w:t>
            </w:r>
          </w:p>
        </w:tc>
        <w:tc>
          <w:tcPr>
            <w:tcW w:w="4444" w:type="dxa"/>
          </w:tcPr>
          <w:p w:rsidR="00AB0405" w:rsidRPr="005C5169" w:rsidRDefault="00AB0405" w:rsidP="00AB0405">
            <w:pPr>
              <w:ind w:left="216" w:hanging="216"/>
              <w:rPr>
                <w:rFonts w:cstheme="minorHAnsi"/>
              </w:rPr>
            </w:pPr>
            <w:r>
              <w:rPr>
                <w:rFonts w:cstheme="minorHAnsi"/>
              </w:rPr>
              <w:t>Federal Tax Withheld (Box</w:t>
            </w:r>
            <w:r w:rsidRPr="005C5169">
              <w:rPr>
                <w:rFonts w:cstheme="minorHAnsi"/>
              </w:rPr>
              <w:t xml:space="preserve"> 4</w:t>
            </w:r>
            <w:r>
              <w:rPr>
                <w:rFonts w:cstheme="minorHAnsi"/>
              </w:rPr>
              <w:t>)</w:t>
            </w:r>
          </w:p>
          <w:p w:rsidR="00AB0405" w:rsidRPr="005C5169"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sidRPr="005C5169">
              <w:rPr>
                <w:rFonts w:cstheme="minorHAnsi"/>
              </w:rPr>
              <w:t>Enter $</w:t>
            </w:r>
            <w:r>
              <w:rPr>
                <w:rFonts w:cstheme="minorHAnsi"/>
              </w:rPr>
              <w:t>50</w:t>
            </w:r>
            <w:r w:rsidRPr="005C5169">
              <w:rPr>
                <w:rFonts w:cstheme="minorHAnsi"/>
              </w:rPr>
              <w:t xml:space="preserve"> for </w:t>
            </w:r>
            <w:r>
              <w:rPr>
                <w:rFonts w:cstheme="minorHAnsi"/>
              </w:rPr>
              <w:t xml:space="preserve">Federal </w:t>
            </w:r>
            <w:r w:rsidRPr="005C5169">
              <w:rPr>
                <w:rFonts w:cstheme="minorHAnsi"/>
              </w:rPr>
              <w:t>tax withheld</w:t>
            </w:r>
          </w:p>
          <w:p w:rsidR="00AB0405" w:rsidRPr="005C5169" w:rsidRDefault="00AB0405" w:rsidP="00AB0405">
            <w:pPr>
              <w:ind w:left="216" w:hanging="216"/>
              <w:rPr>
                <w:rFonts w:cstheme="minorHAnsi"/>
              </w:rPr>
            </w:pPr>
            <w:r>
              <w:rPr>
                <w:rFonts w:cstheme="minorHAnsi"/>
              </w:rPr>
              <w:t>TSO transfers to 1040 Line 16.  Total Federal tax withheld is now $4,941</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Line 8</w:t>
            </w:r>
          </w:p>
        </w:tc>
        <w:tc>
          <w:tcPr>
            <w:tcW w:w="4444" w:type="dxa"/>
          </w:tcPr>
          <w:p w:rsidR="00AB0405" w:rsidRPr="005C5169" w:rsidRDefault="00AB0405" w:rsidP="00AB0405">
            <w:pPr>
              <w:ind w:left="216" w:hanging="216"/>
              <w:rPr>
                <w:rFonts w:cstheme="minorHAnsi"/>
              </w:rPr>
            </w:pPr>
            <w:r>
              <w:rPr>
                <w:rFonts w:cstheme="minorHAnsi"/>
              </w:rPr>
              <w:t>Tax-Exempt Interest</w:t>
            </w:r>
          </w:p>
        </w:tc>
        <w:tc>
          <w:tcPr>
            <w:tcW w:w="7888" w:type="dxa"/>
            <w:gridSpan w:val="2"/>
          </w:tcPr>
          <w:p w:rsidR="00AB0405" w:rsidRDefault="00AB0405" w:rsidP="00AB0405">
            <w:pPr>
              <w:ind w:left="216" w:hanging="216"/>
              <w:rPr>
                <w:rFonts w:cstheme="minorHAnsi"/>
              </w:rPr>
            </w:pPr>
            <w:r>
              <w:rPr>
                <w:rFonts w:cstheme="minorHAnsi"/>
              </w:rPr>
              <w:t>Enter $338 as Federal tax-exempt interest</w:t>
            </w:r>
          </w:p>
          <w:p w:rsidR="00AB0405" w:rsidRPr="005C5169" w:rsidRDefault="00AB0405" w:rsidP="00AB0405">
            <w:pPr>
              <w:ind w:left="216" w:hanging="216"/>
              <w:rPr>
                <w:rFonts w:cstheme="minorHAnsi"/>
              </w:rPr>
            </w:pPr>
            <w:r>
              <w:rPr>
                <w:rFonts w:cstheme="minorHAnsi"/>
              </w:rPr>
              <w:t>TSO transfers to 1040 Line 2a (Total now $369)</w:t>
            </w:r>
          </w:p>
        </w:tc>
      </w:tr>
      <w:tr w:rsidR="00AB0405" w:rsidRPr="005C5169" w:rsidTr="008E63A8">
        <w:trPr>
          <w:cantSplit/>
        </w:trPr>
        <w:tc>
          <w:tcPr>
            <w:tcW w:w="0" w:type="auto"/>
          </w:tcPr>
          <w:p w:rsidR="00AB0405" w:rsidRPr="005C5169" w:rsidRDefault="00AB0405" w:rsidP="00AB0405">
            <w:pPr>
              <w:ind w:left="576" w:hanging="216"/>
              <w:jc w:val="both"/>
              <w:rPr>
                <w:rFonts w:cstheme="minorHAnsi"/>
              </w:rPr>
            </w:pPr>
          </w:p>
        </w:tc>
        <w:tc>
          <w:tcPr>
            <w:tcW w:w="1750" w:type="dxa"/>
          </w:tcPr>
          <w:p w:rsidR="00AB0405" w:rsidRPr="005C5169" w:rsidRDefault="00AB0405" w:rsidP="00AB0405">
            <w:pPr>
              <w:ind w:left="216" w:hanging="216"/>
              <w:jc w:val="both"/>
              <w:rPr>
                <w:rFonts w:cstheme="minorHAnsi"/>
              </w:rPr>
            </w:pPr>
            <w:r>
              <w:rPr>
                <w:rFonts w:cstheme="minorHAnsi"/>
              </w:rPr>
              <w:t>Line 9</w:t>
            </w:r>
          </w:p>
        </w:tc>
        <w:tc>
          <w:tcPr>
            <w:tcW w:w="4444" w:type="dxa"/>
          </w:tcPr>
          <w:p w:rsidR="00AB0405" w:rsidRPr="004C6DA9" w:rsidRDefault="00AB0405" w:rsidP="00AB0405">
            <w:pPr>
              <w:ind w:left="216" w:hanging="216"/>
              <w:rPr>
                <w:rFonts w:cstheme="minorHAnsi"/>
              </w:rPr>
            </w:pPr>
            <w:r>
              <w:rPr>
                <w:rFonts w:cstheme="minorHAnsi"/>
              </w:rPr>
              <w:t>S</w:t>
            </w:r>
            <w:r w:rsidRPr="00992081">
              <w:rPr>
                <w:rFonts w:cstheme="minorHAnsi"/>
              </w:rPr>
              <w:t xml:space="preserve">pecified </w:t>
            </w:r>
            <w:r>
              <w:rPr>
                <w:rFonts w:cstheme="minorHAnsi"/>
              </w:rPr>
              <w:t>P</w:t>
            </w:r>
            <w:r w:rsidRPr="00992081">
              <w:rPr>
                <w:rFonts w:cstheme="minorHAnsi"/>
              </w:rPr>
              <w:t xml:space="preserve">rivate </w:t>
            </w:r>
            <w:r>
              <w:rPr>
                <w:rFonts w:cstheme="minorHAnsi"/>
              </w:rPr>
              <w:t>A</w:t>
            </w:r>
            <w:r w:rsidRPr="00992081">
              <w:rPr>
                <w:rFonts w:cstheme="minorHAnsi"/>
              </w:rPr>
              <w:t xml:space="preserve">ctivity </w:t>
            </w:r>
            <w:r>
              <w:rPr>
                <w:rFonts w:cstheme="minorHAnsi"/>
              </w:rPr>
              <w:t>B</w:t>
            </w:r>
            <w:r w:rsidRPr="00992081">
              <w:rPr>
                <w:rFonts w:cstheme="minorHAnsi"/>
              </w:rPr>
              <w:t>ond</w:t>
            </w:r>
          </w:p>
        </w:tc>
        <w:tc>
          <w:tcPr>
            <w:tcW w:w="7888" w:type="dxa"/>
            <w:gridSpan w:val="2"/>
          </w:tcPr>
          <w:p w:rsidR="00AB0405" w:rsidRDefault="00AB0405" w:rsidP="00AB0405">
            <w:pPr>
              <w:ind w:left="288" w:hanging="288"/>
              <w:rPr>
                <w:rFonts w:cstheme="minorHAnsi"/>
              </w:rPr>
            </w:pPr>
            <w:r>
              <w:rPr>
                <w:rFonts w:cstheme="minorHAnsi"/>
              </w:rPr>
              <w:t>Interest from private activity bonds is not normally taxable.  However, it is taxable for the Alternative Minimum Tax</w:t>
            </w:r>
          </w:p>
          <w:p w:rsidR="00AB0405" w:rsidRDefault="00AB0405" w:rsidP="00AB0405">
            <w:pPr>
              <w:ind w:left="288" w:hanging="288"/>
              <w:rPr>
                <w:rFonts w:cstheme="minorHAnsi"/>
              </w:rPr>
            </w:pPr>
            <w:r>
              <w:rPr>
                <w:rFonts w:cstheme="minorHAnsi"/>
              </w:rPr>
              <w:t>Enter $4 for the specified private activity bond interest</w:t>
            </w:r>
          </w:p>
          <w:p w:rsidR="00AB0405" w:rsidRPr="005C5169" w:rsidRDefault="00AB0405" w:rsidP="00AB0405">
            <w:pPr>
              <w:ind w:left="288" w:hanging="288"/>
              <w:rPr>
                <w:rFonts w:cstheme="minorHAnsi"/>
              </w:rPr>
            </w:pPr>
            <w:r>
              <w:rPr>
                <w:rFonts w:cstheme="minorHAnsi"/>
              </w:rPr>
              <w:t>If the taxpayer now owed AMT on Sch 2 Line 45, the return would become Out of Scope</w:t>
            </w:r>
          </w:p>
        </w:tc>
      </w:tr>
      <w:tr w:rsidR="00AB0405" w:rsidRPr="005C5169" w:rsidTr="008E63A8">
        <w:trPr>
          <w:cantSplit/>
        </w:trPr>
        <w:tc>
          <w:tcPr>
            <w:tcW w:w="0" w:type="auto"/>
            <w:shd w:val="clear" w:color="auto" w:fill="E2EFD9" w:themeFill="accent6" w:themeFillTint="33"/>
          </w:tcPr>
          <w:p w:rsidR="00AB0405" w:rsidRPr="005C5169" w:rsidRDefault="00AB0405" w:rsidP="002F7D0C">
            <w:pPr>
              <w:keepNext/>
              <w:keepLines/>
              <w:rPr>
                <w:rFonts w:cstheme="minorHAnsi"/>
                <w:b/>
              </w:rPr>
            </w:pPr>
            <w:r>
              <w:rPr>
                <w:rFonts w:cstheme="minorHAnsi"/>
                <w:b/>
              </w:rPr>
              <w:t>8b</w:t>
            </w:r>
          </w:p>
        </w:tc>
        <w:tc>
          <w:tcPr>
            <w:tcW w:w="1750" w:type="dxa"/>
            <w:shd w:val="clear" w:color="auto" w:fill="E2EFD9" w:themeFill="accent6" w:themeFillTint="33"/>
          </w:tcPr>
          <w:p w:rsidR="00AB0405" w:rsidRPr="005C5169" w:rsidRDefault="00AB0405" w:rsidP="002F7D0C">
            <w:pPr>
              <w:keepNext/>
              <w:keepLines/>
              <w:ind w:left="216" w:hanging="216"/>
              <w:rPr>
                <w:rFonts w:cstheme="minorHAnsi"/>
                <w:b/>
              </w:rPr>
            </w:pPr>
            <w:r w:rsidRPr="005C5169">
              <w:rPr>
                <w:rFonts w:cstheme="minorHAnsi"/>
                <w:b/>
              </w:rPr>
              <w:t>1099-INT</w:t>
            </w:r>
          </w:p>
        </w:tc>
        <w:tc>
          <w:tcPr>
            <w:tcW w:w="4444" w:type="dxa"/>
            <w:shd w:val="clear" w:color="auto" w:fill="E2EFD9" w:themeFill="accent6" w:themeFillTint="33"/>
          </w:tcPr>
          <w:p w:rsidR="00AB0405" w:rsidRPr="005C5169" w:rsidRDefault="00AB0405" w:rsidP="002F7D0C">
            <w:pPr>
              <w:keepNext/>
              <w:keepLines/>
              <w:ind w:left="216" w:hanging="216"/>
              <w:rPr>
                <w:rFonts w:cstheme="minorHAnsi"/>
                <w:b/>
              </w:rPr>
            </w:pPr>
            <w:r>
              <w:rPr>
                <w:rFonts w:cstheme="minorHAnsi"/>
                <w:b/>
              </w:rPr>
              <w:t>Taxable State Interest Screen</w:t>
            </w:r>
          </w:p>
        </w:tc>
        <w:tc>
          <w:tcPr>
            <w:tcW w:w="7888" w:type="dxa"/>
            <w:gridSpan w:val="2"/>
            <w:shd w:val="clear" w:color="auto" w:fill="E2EFD9" w:themeFill="accent6" w:themeFillTint="33"/>
          </w:tcPr>
          <w:p w:rsidR="00AB0405" w:rsidRPr="005C5169" w:rsidRDefault="00AB0405" w:rsidP="002F7D0C">
            <w:pPr>
              <w:keepNext/>
              <w:keepLines/>
              <w:tabs>
                <w:tab w:val="left" w:pos="4334"/>
              </w:tabs>
              <w:ind w:left="216" w:hanging="216"/>
              <w:rPr>
                <w:rFonts w:cstheme="minorHAnsi"/>
                <w:b/>
              </w:rPr>
            </w:pPr>
            <w:r>
              <w:rPr>
                <w:rFonts w:cstheme="minorHAnsi"/>
                <w:b/>
              </w:rPr>
              <w:t>1099-INT for Acme Brokerage Statement (In</w:t>
            </w:r>
            <w:r w:rsidRPr="005C5169">
              <w:rPr>
                <w:rFonts w:cstheme="minorHAnsi"/>
                <w:b/>
              </w:rPr>
              <w:t>terest only)</w:t>
            </w:r>
            <w:r>
              <w:rPr>
                <w:rFonts w:cstheme="minorHAnsi"/>
                <w:b/>
              </w:rPr>
              <w:tab/>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sidRPr="005C5169">
              <w:rPr>
                <w:rFonts w:cstheme="minorHAnsi"/>
              </w:rPr>
              <w:t>Line 8</w:t>
            </w:r>
          </w:p>
          <w:p w:rsidR="00AB0405" w:rsidRPr="005C5169" w:rsidRDefault="00AB0405" w:rsidP="00AB0405">
            <w:pPr>
              <w:ind w:left="216" w:hanging="216"/>
              <w:rPr>
                <w:rFonts w:cstheme="minorHAnsi"/>
              </w:rPr>
            </w:pPr>
            <w:r w:rsidRPr="005C5169">
              <w:rPr>
                <w:rFonts w:cstheme="minorHAnsi"/>
              </w:rPr>
              <w:t>New Jersey Muni Bond line under Interest Detail</w:t>
            </w:r>
          </w:p>
        </w:tc>
        <w:tc>
          <w:tcPr>
            <w:tcW w:w="4444" w:type="dxa"/>
          </w:tcPr>
          <w:p w:rsidR="00AB0405" w:rsidRPr="005C5169"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To determine how much of the Federal tax-exempt interest is taxable for NJ, you must examine the detail behind the tax-exempt interest.  Interest on NJ bonds are tax-exempt for NJ as well as for the Federal.  Therefore, for the NJ Muni Bond, you do not have to do anything special for the NJ return once you have entered the Federal tax-exempt interest</w:t>
            </w:r>
          </w:p>
          <w:p w:rsidR="00AB0405" w:rsidRPr="005C5169" w:rsidRDefault="00AB0405" w:rsidP="00AB0405">
            <w:pPr>
              <w:ind w:left="216" w:hanging="216"/>
              <w:rPr>
                <w:rFonts w:cstheme="minorHAnsi"/>
              </w:rPr>
            </w:pPr>
            <w:r>
              <w:rPr>
                <w:rFonts w:cstheme="minorHAnsi"/>
              </w:rPr>
              <w:t>TSO transfers $149 to NJ 1040 Line 16b.  Total NJ tax-exempt interest is now $686</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sidRPr="005C5169">
              <w:rPr>
                <w:rFonts w:cstheme="minorHAnsi"/>
              </w:rPr>
              <w:t>Line 8</w:t>
            </w:r>
          </w:p>
          <w:p w:rsidR="00AB0405" w:rsidRPr="005C5169" w:rsidRDefault="00AB0405" w:rsidP="00AB0405">
            <w:pPr>
              <w:ind w:left="216" w:hanging="216"/>
              <w:rPr>
                <w:rFonts w:cstheme="minorHAnsi"/>
              </w:rPr>
            </w:pPr>
            <w:r>
              <w:rPr>
                <w:rFonts w:cstheme="minorHAnsi"/>
              </w:rPr>
              <w:t xml:space="preserve">NY </w:t>
            </w:r>
            <w:r w:rsidRPr="005C5169">
              <w:rPr>
                <w:rFonts w:cstheme="minorHAnsi"/>
              </w:rPr>
              <w:t>Muni Bond line under Interest Detail</w:t>
            </w:r>
          </w:p>
        </w:tc>
        <w:tc>
          <w:tcPr>
            <w:tcW w:w="4444" w:type="dxa"/>
          </w:tcPr>
          <w:p w:rsidR="00AB0405" w:rsidRPr="005C5169" w:rsidRDefault="00AB0405" w:rsidP="00AB0405">
            <w:pPr>
              <w:ind w:left="216" w:hanging="216"/>
              <w:rPr>
                <w:rFonts w:cstheme="minorHAnsi"/>
              </w:rPr>
            </w:pPr>
            <w:r>
              <w:rPr>
                <w:rFonts w:cstheme="minorHAnsi"/>
              </w:rPr>
              <w:t>Taxable State Interest Item</w:t>
            </w:r>
          </w:p>
        </w:tc>
        <w:tc>
          <w:tcPr>
            <w:tcW w:w="7888" w:type="dxa"/>
            <w:gridSpan w:val="2"/>
          </w:tcPr>
          <w:p w:rsidR="00AB0405" w:rsidRDefault="00AB0405" w:rsidP="00AB0405">
            <w:pPr>
              <w:ind w:left="216" w:hanging="216"/>
              <w:rPr>
                <w:rFonts w:cstheme="minorHAnsi"/>
              </w:rPr>
            </w:pPr>
            <w:r>
              <w:rPr>
                <w:rFonts w:cstheme="minorHAnsi"/>
              </w:rPr>
              <w:t>Interest on municipal bonds from states other than NJ are taxable for NJ even though they are tax-exempt for the Federal.  Therefore, click on Edit Interest Items under Taxable State Interest</w:t>
            </w:r>
          </w:p>
          <w:p w:rsidR="00AB0405" w:rsidRDefault="00AB0405" w:rsidP="00AB0405">
            <w:pPr>
              <w:ind w:left="216" w:hanging="216"/>
              <w:rPr>
                <w:rFonts w:cstheme="minorHAnsi"/>
              </w:rPr>
            </w:pPr>
            <w:r>
              <w:rPr>
                <w:rFonts w:cstheme="minorHAnsi"/>
              </w:rPr>
              <w:t>Choose New Jersey from the drop-down menu as State</w:t>
            </w:r>
          </w:p>
          <w:p w:rsidR="00AB0405" w:rsidRDefault="00AB0405" w:rsidP="00AB0405">
            <w:pPr>
              <w:ind w:left="216" w:hanging="216"/>
              <w:rPr>
                <w:rFonts w:cstheme="minorHAnsi"/>
              </w:rPr>
            </w:pPr>
            <w:r>
              <w:rPr>
                <w:rFonts w:cstheme="minorHAnsi"/>
              </w:rPr>
              <w:t>Choose Taxpayer from the drop-down menu as Owner</w:t>
            </w:r>
          </w:p>
          <w:p w:rsidR="00AB0405" w:rsidRDefault="00AB0405" w:rsidP="00AB0405">
            <w:pPr>
              <w:ind w:left="216" w:hanging="216"/>
              <w:rPr>
                <w:rFonts w:cstheme="minorHAnsi"/>
              </w:rPr>
            </w:pPr>
            <w:r>
              <w:rPr>
                <w:rFonts w:cstheme="minorHAnsi"/>
              </w:rPr>
              <w:t>Enter $189 as the amount that should be added as taxable interest for NJ</w:t>
            </w:r>
          </w:p>
          <w:p w:rsidR="00AB0405" w:rsidRPr="005C5169" w:rsidRDefault="00AB0405" w:rsidP="00AB0405">
            <w:pPr>
              <w:ind w:left="216" w:hanging="216"/>
              <w:rPr>
                <w:rFonts w:cstheme="minorHAnsi"/>
              </w:rPr>
            </w:pPr>
            <w:r>
              <w:rPr>
                <w:rFonts w:cstheme="minorHAnsi"/>
              </w:rPr>
              <w:t>TSO transfers to NJ 1040 Line 16a.  Total NJ taxable interest is now $657</w:t>
            </w:r>
          </w:p>
        </w:tc>
      </w:tr>
      <w:tr w:rsidR="00AB0405" w:rsidRPr="005C5169" w:rsidTr="008E63A8">
        <w:trPr>
          <w:cantSplit/>
        </w:trPr>
        <w:tc>
          <w:tcPr>
            <w:tcW w:w="0" w:type="auto"/>
            <w:shd w:val="clear" w:color="auto" w:fill="E2EFD9" w:themeFill="accent6" w:themeFillTint="33"/>
          </w:tcPr>
          <w:p w:rsidR="00AB0405" w:rsidRPr="005C5169" w:rsidRDefault="00AB0405" w:rsidP="00AB0405">
            <w:pPr>
              <w:rPr>
                <w:rFonts w:cstheme="minorHAnsi"/>
                <w:b/>
              </w:rPr>
            </w:pPr>
            <w:r>
              <w:rPr>
                <w:rFonts w:cstheme="minorHAnsi"/>
                <w:b/>
              </w:rPr>
              <w:t>9</w:t>
            </w:r>
            <w:r w:rsidRPr="005C5169">
              <w:rPr>
                <w:rFonts w:cstheme="minorHAnsi"/>
                <w:b/>
              </w:rPr>
              <w:t>a</w:t>
            </w:r>
          </w:p>
        </w:tc>
        <w:tc>
          <w:tcPr>
            <w:tcW w:w="1750" w:type="dxa"/>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1099-DIV</w:t>
            </w:r>
          </w:p>
        </w:tc>
        <w:tc>
          <w:tcPr>
            <w:tcW w:w="4444" w:type="dxa"/>
            <w:shd w:val="clear" w:color="auto" w:fill="E2EFD9" w:themeFill="accent6" w:themeFillTint="33"/>
          </w:tcPr>
          <w:p w:rsidR="00AB0405" w:rsidRPr="005C5169" w:rsidRDefault="00AB0405" w:rsidP="00AB0405">
            <w:pPr>
              <w:ind w:left="216" w:hanging="216"/>
              <w:rPr>
                <w:rFonts w:cstheme="minorHAnsi"/>
                <w:b/>
              </w:rPr>
            </w:pPr>
            <w:r>
              <w:rPr>
                <w:rFonts w:cstheme="minorHAnsi"/>
                <w:b/>
              </w:rPr>
              <w:t>Dividend Income Screen</w:t>
            </w:r>
          </w:p>
        </w:tc>
        <w:tc>
          <w:tcPr>
            <w:tcW w:w="7888" w:type="dxa"/>
            <w:gridSpan w:val="2"/>
            <w:shd w:val="clear" w:color="auto" w:fill="E2EFD9" w:themeFill="accent6" w:themeFillTint="33"/>
          </w:tcPr>
          <w:p w:rsidR="00AB0405" w:rsidRPr="005C5169" w:rsidRDefault="00AB0405" w:rsidP="00AB0405">
            <w:pPr>
              <w:ind w:left="216" w:hanging="216"/>
              <w:rPr>
                <w:rFonts w:cstheme="minorHAnsi"/>
                <w:b/>
              </w:rPr>
            </w:pPr>
            <w:r>
              <w:rPr>
                <w:rFonts w:cstheme="minorHAnsi"/>
                <w:b/>
              </w:rPr>
              <w:t>1099-DIV for Acme Brokerage Statement</w:t>
            </w:r>
            <w:r w:rsidRPr="005C5169">
              <w:rPr>
                <w:rFonts w:cstheme="minorHAnsi"/>
                <w:b/>
              </w:rPr>
              <w:t xml:space="preserve"> (Dividends only)</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4424CD">
              <w:rPr>
                <w:rFonts w:ascii="Arial" w:hAnsi="Arial" w:cs="Arial"/>
                <w:shd w:val="clear" w:color="auto" w:fill="FFFFFF"/>
              </w:rPr>
              <w:t>Dividend Income, Form 1099-DIV</w:t>
            </w:r>
          </w:p>
        </w:tc>
        <w:tc>
          <w:tcPr>
            <w:tcW w:w="7888" w:type="dxa"/>
            <w:gridSpan w:val="2"/>
          </w:tcPr>
          <w:p w:rsidR="00AB0405" w:rsidRDefault="00AB0405" w:rsidP="00AB0405">
            <w:pPr>
              <w:ind w:left="216" w:hanging="216"/>
              <w:rPr>
                <w:rFonts w:cstheme="minorHAnsi"/>
              </w:rPr>
            </w:pPr>
            <w:r>
              <w:rPr>
                <w:rFonts w:cstheme="minorHAnsi"/>
              </w:rPr>
              <w:t>Click on Add an Interest or Dividends line to add another Interest and Dividends form.  Click on Dividend Interest Income, Form 1099-DIV to enter taxable dividends</w:t>
            </w:r>
          </w:p>
          <w:p w:rsidR="00AB0405" w:rsidRPr="005C5169" w:rsidRDefault="00AB0405" w:rsidP="00AB0405">
            <w:pPr>
              <w:ind w:left="216" w:hanging="216"/>
              <w:rPr>
                <w:rFonts w:cstheme="minorHAnsi"/>
              </w:rPr>
            </w:pPr>
          </w:p>
        </w:tc>
      </w:tr>
      <w:tr w:rsidR="00934FDC" w:rsidRPr="005C5169" w:rsidTr="008E63A8">
        <w:trPr>
          <w:cantSplit/>
        </w:trPr>
        <w:tc>
          <w:tcPr>
            <w:tcW w:w="0" w:type="auto"/>
          </w:tcPr>
          <w:p w:rsidR="00934FDC" w:rsidRPr="005C5169" w:rsidRDefault="00934FDC" w:rsidP="002F7D0C">
            <w:pPr>
              <w:ind w:left="576" w:hanging="216"/>
              <w:rPr>
                <w:rFonts w:cstheme="minorHAnsi"/>
              </w:rPr>
            </w:pPr>
          </w:p>
        </w:tc>
        <w:tc>
          <w:tcPr>
            <w:tcW w:w="1750" w:type="dxa"/>
          </w:tcPr>
          <w:p w:rsidR="00934FDC" w:rsidRPr="005C5169" w:rsidRDefault="00934FDC" w:rsidP="002F7D0C">
            <w:pPr>
              <w:ind w:left="216" w:hanging="216"/>
              <w:rPr>
                <w:rFonts w:cstheme="minorHAnsi"/>
              </w:rPr>
            </w:pPr>
            <w:r>
              <w:rPr>
                <w:rFonts w:cstheme="minorHAnsi"/>
              </w:rPr>
              <w:t>Payer's Name &amp; Address</w:t>
            </w:r>
          </w:p>
        </w:tc>
        <w:tc>
          <w:tcPr>
            <w:tcW w:w="4444" w:type="dxa"/>
          </w:tcPr>
          <w:p w:rsidR="00934FDC" w:rsidRPr="005C5169" w:rsidRDefault="00934FDC" w:rsidP="002F7D0C">
            <w:pPr>
              <w:ind w:left="216" w:hanging="216"/>
              <w:rPr>
                <w:rFonts w:cstheme="minorHAnsi"/>
              </w:rPr>
            </w:pPr>
            <w:r>
              <w:rPr>
                <w:rFonts w:cstheme="minorHAnsi"/>
              </w:rPr>
              <w:t>Payer's Name</w:t>
            </w:r>
          </w:p>
        </w:tc>
        <w:tc>
          <w:tcPr>
            <w:tcW w:w="7888" w:type="dxa"/>
            <w:gridSpan w:val="2"/>
          </w:tcPr>
          <w:p w:rsidR="00934FDC" w:rsidRPr="005C5169" w:rsidRDefault="00934FDC" w:rsidP="00934FDC">
            <w:pPr>
              <w:ind w:left="216" w:hanging="216"/>
              <w:rPr>
                <w:rFonts w:cstheme="minorHAnsi"/>
              </w:rPr>
            </w:pPr>
            <w:r w:rsidRPr="005C5169">
              <w:rPr>
                <w:rFonts w:cstheme="minorHAnsi"/>
              </w:rPr>
              <w:t xml:space="preserve">Enter </w:t>
            </w:r>
            <w:r>
              <w:rPr>
                <w:rFonts w:cstheme="minorHAnsi"/>
              </w:rPr>
              <w:t>Payer's T</w:t>
            </w:r>
            <w:r w:rsidRPr="005C5169">
              <w:rPr>
                <w:rFonts w:cstheme="minorHAnsi"/>
              </w:rPr>
              <w:t xml:space="preserve">IN.  </w:t>
            </w:r>
            <w:r>
              <w:rPr>
                <w:rFonts w:cstheme="minorHAnsi"/>
              </w:rPr>
              <w:t>TSO</w:t>
            </w:r>
            <w:r w:rsidRPr="005C5169">
              <w:rPr>
                <w:rFonts w:cstheme="minorHAnsi"/>
              </w:rPr>
              <w:t xml:space="preserve"> populate</w:t>
            </w:r>
            <w:r>
              <w:rPr>
                <w:rFonts w:cstheme="minorHAnsi"/>
              </w:rPr>
              <w:t>s</w:t>
            </w:r>
            <w:r w:rsidRPr="005C5169">
              <w:rPr>
                <w:rFonts w:cstheme="minorHAnsi"/>
              </w:rPr>
              <w:t xml:space="preserve"> address if in database.  Always check to make sure it matches printed</w:t>
            </w:r>
            <w:r>
              <w:rPr>
                <w:rFonts w:cstheme="minorHAnsi"/>
              </w:rPr>
              <w:t xml:space="preserve"> 1099-DIV;</w:t>
            </w:r>
            <w:r w:rsidRPr="005C5169">
              <w:rPr>
                <w:rFonts w:cstheme="minorHAnsi"/>
              </w:rPr>
              <w:t xml:space="preserve"> address can frequently change</w:t>
            </w:r>
            <w:r>
              <w:rPr>
                <w:rFonts w:cstheme="minorHAnsi"/>
              </w:rPr>
              <w:t>.  Make necessary corrections.  If TSO does not populate address, type it in</w:t>
            </w:r>
          </w:p>
        </w:tc>
      </w:tr>
      <w:tr w:rsidR="00934FDC" w:rsidRPr="005C5169" w:rsidTr="008E63A8">
        <w:trPr>
          <w:cantSplit/>
        </w:trPr>
        <w:tc>
          <w:tcPr>
            <w:tcW w:w="0" w:type="auto"/>
          </w:tcPr>
          <w:p w:rsidR="00934FDC" w:rsidRPr="005C5169" w:rsidRDefault="00934FDC" w:rsidP="002F7D0C">
            <w:pPr>
              <w:ind w:left="576" w:hanging="216"/>
              <w:rPr>
                <w:rFonts w:cstheme="minorHAnsi"/>
              </w:rPr>
            </w:pPr>
          </w:p>
        </w:tc>
        <w:tc>
          <w:tcPr>
            <w:tcW w:w="1750" w:type="dxa"/>
          </w:tcPr>
          <w:p w:rsidR="00934FDC" w:rsidRPr="005C5169" w:rsidRDefault="00934FDC" w:rsidP="002F7D0C">
            <w:pPr>
              <w:ind w:left="216" w:hanging="216"/>
              <w:rPr>
                <w:rFonts w:cstheme="minorHAnsi"/>
              </w:rPr>
            </w:pPr>
            <w:r>
              <w:rPr>
                <w:rFonts w:cstheme="minorHAnsi"/>
              </w:rPr>
              <w:t>Recipient's Name &amp; Address</w:t>
            </w:r>
          </w:p>
        </w:tc>
        <w:tc>
          <w:tcPr>
            <w:tcW w:w="4444" w:type="dxa"/>
          </w:tcPr>
          <w:p w:rsidR="00934FDC" w:rsidRPr="005C5169" w:rsidRDefault="00934FDC" w:rsidP="002F7D0C">
            <w:pPr>
              <w:ind w:left="216" w:hanging="216"/>
              <w:rPr>
                <w:rFonts w:cstheme="minorHAnsi"/>
              </w:rPr>
            </w:pPr>
            <w:r>
              <w:rPr>
                <w:rFonts w:cstheme="minorHAnsi"/>
              </w:rPr>
              <w:t>Taxpayer, Spouse, or Joint</w:t>
            </w:r>
          </w:p>
        </w:tc>
        <w:tc>
          <w:tcPr>
            <w:tcW w:w="7888" w:type="dxa"/>
            <w:gridSpan w:val="2"/>
          </w:tcPr>
          <w:p w:rsidR="00934FDC" w:rsidRDefault="00934FDC" w:rsidP="002F7D0C">
            <w:pPr>
              <w:ind w:left="216" w:hanging="216"/>
              <w:rPr>
                <w:rFonts w:cstheme="minorHAnsi"/>
              </w:rPr>
            </w:pPr>
            <w:r>
              <w:rPr>
                <w:rFonts w:cstheme="minorHAnsi"/>
              </w:rPr>
              <w:t>Check that the interest was paid to Stephen, the taxpayer</w:t>
            </w:r>
          </w:p>
          <w:p w:rsidR="00934FDC" w:rsidRPr="00FF57E8" w:rsidRDefault="00934FDC" w:rsidP="002F7D0C">
            <w:pPr>
              <w:tabs>
                <w:tab w:val="left" w:pos="4836"/>
              </w:tabs>
              <w:rPr>
                <w:rFonts w:cstheme="minorHAnsi"/>
              </w:rPr>
            </w:pPr>
            <w:r>
              <w:rPr>
                <w:rFonts w:cstheme="minorHAnsi"/>
              </w:rPr>
              <w:tab/>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sidRPr="005C5169">
              <w:rPr>
                <w:rFonts w:cstheme="minorHAnsi"/>
              </w:rPr>
              <w:t>Line 1a</w:t>
            </w:r>
          </w:p>
        </w:tc>
        <w:tc>
          <w:tcPr>
            <w:tcW w:w="4444" w:type="dxa"/>
          </w:tcPr>
          <w:p w:rsidR="00AB0405" w:rsidRPr="005C5169" w:rsidRDefault="00AB0405" w:rsidP="00AB0405">
            <w:pPr>
              <w:ind w:left="216" w:hanging="216"/>
              <w:rPr>
                <w:rFonts w:cstheme="minorHAnsi"/>
              </w:rPr>
            </w:pPr>
            <w:r w:rsidRPr="005C5169">
              <w:rPr>
                <w:rFonts w:cstheme="minorHAnsi"/>
              </w:rPr>
              <w:t>Ordinary Dividends</w:t>
            </w:r>
          </w:p>
        </w:tc>
        <w:tc>
          <w:tcPr>
            <w:tcW w:w="7888" w:type="dxa"/>
            <w:gridSpan w:val="2"/>
          </w:tcPr>
          <w:p w:rsidR="00AB0405" w:rsidRDefault="00AB0405" w:rsidP="00AB0405">
            <w:pPr>
              <w:ind w:left="216" w:hanging="216"/>
              <w:rPr>
                <w:rFonts w:cstheme="minorHAnsi"/>
              </w:rPr>
            </w:pPr>
            <w:r w:rsidRPr="005C5169">
              <w:rPr>
                <w:rFonts w:cstheme="minorHAnsi"/>
              </w:rPr>
              <w:t>Enter $232 as ordinary dividends</w:t>
            </w:r>
          </w:p>
          <w:p w:rsidR="00AB0405" w:rsidRPr="005C5169" w:rsidRDefault="00AB0405" w:rsidP="00AB0405">
            <w:pPr>
              <w:ind w:left="216" w:hanging="216"/>
              <w:rPr>
                <w:rFonts w:cstheme="minorHAnsi"/>
              </w:rPr>
            </w:pPr>
            <w:r>
              <w:rPr>
                <w:rFonts w:cstheme="minorHAnsi"/>
              </w:rPr>
              <w:t>TSO transfers to Sch B Line 5, to 1040 Line 3b (total now $706), &amp; to NJ 1040 Line 17 (total now $706)</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sidRPr="005C5169">
              <w:rPr>
                <w:rFonts w:cstheme="minorHAnsi"/>
              </w:rPr>
              <w:t>Line 1b</w:t>
            </w:r>
          </w:p>
        </w:tc>
        <w:tc>
          <w:tcPr>
            <w:tcW w:w="4444" w:type="dxa"/>
          </w:tcPr>
          <w:p w:rsidR="00AB0405" w:rsidRPr="005C5169" w:rsidRDefault="00AB0405" w:rsidP="00AB0405">
            <w:pPr>
              <w:ind w:left="216" w:hanging="216"/>
              <w:rPr>
                <w:rFonts w:cstheme="minorHAnsi"/>
              </w:rPr>
            </w:pPr>
            <w:r w:rsidRPr="005C5169">
              <w:rPr>
                <w:rFonts w:cstheme="minorHAnsi"/>
              </w:rPr>
              <w:t>Qualified Dividends</w:t>
            </w:r>
          </w:p>
        </w:tc>
        <w:tc>
          <w:tcPr>
            <w:tcW w:w="7888" w:type="dxa"/>
            <w:gridSpan w:val="2"/>
          </w:tcPr>
          <w:p w:rsidR="00AB0405" w:rsidRDefault="00AB0405" w:rsidP="00AB0405">
            <w:pPr>
              <w:ind w:left="216" w:hanging="216"/>
              <w:rPr>
                <w:rFonts w:cstheme="minorHAnsi"/>
              </w:rPr>
            </w:pPr>
            <w:r w:rsidRPr="005C5169">
              <w:rPr>
                <w:rFonts w:cstheme="minorHAnsi"/>
              </w:rPr>
              <w:t>Enter $125 as qualified dividends</w:t>
            </w:r>
          </w:p>
          <w:p w:rsidR="00AB0405" w:rsidRPr="005C5169" w:rsidRDefault="00AB0405" w:rsidP="00AB0405">
            <w:pPr>
              <w:ind w:left="216" w:hanging="216"/>
              <w:rPr>
                <w:rFonts w:cstheme="minorHAnsi"/>
              </w:rPr>
            </w:pPr>
            <w:r>
              <w:rPr>
                <w:rFonts w:cstheme="minorHAnsi"/>
              </w:rPr>
              <w:t>TSO transfers to 1040 Line 3a (total now $226)</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sidRPr="005C5169">
              <w:rPr>
                <w:rFonts w:cstheme="minorHAnsi"/>
              </w:rPr>
              <w:t>Line 2a</w:t>
            </w:r>
          </w:p>
        </w:tc>
        <w:tc>
          <w:tcPr>
            <w:tcW w:w="4444" w:type="dxa"/>
          </w:tcPr>
          <w:p w:rsidR="00AB0405" w:rsidRPr="005C5169" w:rsidRDefault="00AB0405" w:rsidP="00AB0405">
            <w:pPr>
              <w:ind w:left="216" w:hanging="216"/>
              <w:rPr>
                <w:rFonts w:cstheme="minorHAnsi"/>
              </w:rPr>
            </w:pPr>
            <w:r w:rsidRPr="005C5169">
              <w:rPr>
                <w:rFonts w:cstheme="minorHAnsi"/>
              </w:rPr>
              <w:t xml:space="preserve">Capital Gain </w:t>
            </w:r>
            <w:r>
              <w:rPr>
                <w:rFonts w:cstheme="minorHAnsi"/>
              </w:rPr>
              <w:t>to Schedule D</w:t>
            </w:r>
          </w:p>
        </w:tc>
        <w:tc>
          <w:tcPr>
            <w:tcW w:w="7888" w:type="dxa"/>
            <w:gridSpan w:val="2"/>
          </w:tcPr>
          <w:p w:rsidR="00AB0405" w:rsidRDefault="00AB0405" w:rsidP="00AB0405">
            <w:pPr>
              <w:ind w:left="216" w:hanging="216"/>
              <w:rPr>
                <w:rFonts w:cstheme="minorHAnsi"/>
              </w:rPr>
            </w:pPr>
            <w:r w:rsidRPr="005C5169">
              <w:rPr>
                <w:rFonts w:cstheme="minorHAnsi"/>
              </w:rPr>
              <w:t>Enter $69 as capital gains distribution</w:t>
            </w:r>
            <w:r>
              <w:rPr>
                <w:rFonts w:cstheme="minorHAnsi"/>
              </w:rPr>
              <w:t>s</w:t>
            </w:r>
          </w:p>
          <w:p w:rsidR="00AB0405" w:rsidRPr="005C5169" w:rsidRDefault="00AB0405" w:rsidP="00AB0405">
            <w:pPr>
              <w:ind w:left="216" w:hanging="216"/>
              <w:rPr>
                <w:rFonts w:cstheme="minorHAnsi"/>
              </w:rPr>
            </w:pPr>
            <w:r>
              <w:rPr>
                <w:rFonts w:cstheme="minorHAnsi"/>
              </w:rPr>
              <w:t>TSO transfers to Schedule D Line 13 &amp; to NJ 1040 Line 19</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sidRPr="005C5169">
              <w:rPr>
                <w:rFonts w:cstheme="minorHAnsi"/>
              </w:rPr>
              <w:t>Line 3</w:t>
            </w:r>
          </w:p>
        </w:tc>
        <w:tc>
          <w:tcPr>
            <w:tcW w:w="4444" w:type="dxa"/>
          </w:tcPr>
          <w:p w:rsidR="00AB0405" w:rsidRPr="005C5169" w:rsidRDefault="00AB0405" w:rsidP="00AB0405">
            <w:pPr>
              <w:ind w:left="216" w:hanging="216"/>
              <w:rPr>
                <w:rFonts w:cstheme="minorHAnsi"/>
              </w:rPr>
            </w:pPr>
            <w:r>
              <w:rPr>
                <w:rFonts w:cstheme="minorHAnsi"/>
              </w:rPr>
              <w:t>Nondividend Distributions</w:t>
            </w:r>
          </w:p>
        </w:tc>
        <w:tc>
          <w:tcPr>
            <w:tcW w:w="7888" w:type="dxa"/>
            <w:gridSpan w:val="2"/>
          </w:tcPr>
          <w:p w:rsidR="00AB0405" w:rsidRDefault="00AB0405" w:rsidP="00AB0405">
            <w:pPr>
              <w:ind w:left="216" w:hanging="216"/>
              <w:rPr>
                <w:rFonts w:cstheme="minorHAnsi"/>
              </w:rPr>
            </w:pPr>
            <w:r>
              <w:rPr>
                <w:rFonts w:cstheme="minorHAnsi"/>
              </w:rPr>
              <w:t>Enter $32 as nondividend distributions</w:t>
            </w:r>
          </w:p>
          <w:p w:rsidR="00AB0405" w:rsidRPr="005C5169" w:rsidRDefault="00AB0405" w:rsidP="00AB0405">
            <w:pPr>
              <w:ind w:left="216" w:hanging="216"/>
              <w:rPr>
                <w:rFonts w:cstheme="minorHAnsi"/>
              </w:rPr>
            </w:pPr>
            <w:r w:rsidRPr="005C5169">
              <w:rPr>
                <w:rFonts w:cstheme="minorHAnsi"/>
              </w:rPr>
              <w:t>Nondividend</w:t>
            </w:r>
            <w:r>
              <w:rPr>
                <w:rFonts w:cstheme="minorHAnsi"/>
              </w:rPr>
              <w:t xml:space="preserve"> d</w:t>
            </w:r>
            <w:r w:rsidRPr="005C5169">
              <w:rPr>
                <w:rFonts w:cstheme="minorHAnsi"/>
              </w:rPr>
              <w:t xml:space="preserve">istributions are return of capital.  </w:t>
            </w:r>
            <w:r>
              <w:rPr>
                <w:rFonts w:cstheme="minorHAnsi"/>
              </w:rPr>
              <w:t xml:space="preserve">They are not taxable when they are distributed, but they should be entered into TSO anyway.  </w:t>
            </w:r>
            <w:r w:rsidRPr="005C5169">
              <w:rPr>
                <w:rFonts w:cstheme="minorHAnsi"/>
              </w:rPr>
              <w:t xml:space="preserve">They should be subtracted from </w:t>
            </w:r>
            <w:r>
              <w:rPr>
                <w:rFonts w:cstheme="minorHAnsi"/>
              </w:rPr>
              <w:t xml:space="preserve">the </w:t>
            </w:r>
            <w:r w:rsidRPr="005C5169">
              <w:rPr>
                <w:rFonts w:cstheme="minorHAnsi"/>
              </w:rPr>
              <w:t xml:space="preserve">cost basis when </w:t>
            </w:r>
            <w:r>
              <w:rPr>
                <w:rFonts w:cstheme="minorHAnsi"/>
              </w:rPr>
              <w:t xml:space="preserve">the </w:t>
            </w:r>
            <w:r w:rsidRPr="005C5169">
              <w:rPr>
                <w:rFonts w:cstheme="minorHAnsi"/>
              </w:rPr>
              <w:t>investment is sold</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Default="00AB0405" w:rsidP="00AB0405">
            <w:pPr>
              <w:ind w:left="216" w:hanging="216"/>
              <w:rPr>
                <w:rFonts w:cstheme="minorHAnsi"/>
              </w:rPr>
            </w:pPr>
            <w:r>
              <w:rPr>
                <w:rFonts w:cstheme="minorHAnsi"/>
              </w:rPr>
              <w:t>Line 4</w:t>
            </w:r>
          </w:p>
        </w:tc>
        <w:tc>
          <w:tcPr>
            <w:tcW w:w="4444" w:type="dxa"/>
          </w:tcPr>
          <w:p w:rsidR="00AB0405" w:rsidRDefault="00AB0405" w:rsidP="00AB0405">
            <w:pPr>
              <w:ind w:left="216" w:hanging="216"/>
              <w:rPr>
                <w:rFonts w:cstheme="minorHAnsi"/>
              </w:rPr>
            </w:pPr>
            <w:r>
              <w:rPr>
                <w:rFonts w:cstheme="minorHAnsi"/>
              </w:rPr>
              <w:t>Federal Income Tax Withheld</w:t>
            </w:r>
          </w:p>
        </w:tc>
        <w:tc>
          <w:tcPr>
            <w:tcW w:w="7888" w:type="dxa"/>
            <w:gridSpan w:val="2"/>
          </w:tcPr>
          <w:p w:rsidR="00AB0405" w:rsidRDefault="00AB0405" w:rsidP="00AB0405">
            <w:pPr>
              <w:ind w:left="216" w:hanging="216"/>
              <w:rPr>
                <w:rFonts w:cstheme="minorHAnsi"/>
              </w:rPr>
            </w:pPr>
            <w:r>
              <w:rPr>
                <w:rFonts w:cstheme="minorHAnsi"/>
              </w:rPr>
              <w:t>Enter $80 as Federal income tax withheld</w:t>
            </w:r>
          </w:p>
          <w:p w:rsidR="00AB0405" w:rsidRDefault="00AB0405" w:rsidP="00AB0405">
            <w:pPr>
              <w:ind w:left="216" w:hanging="216"/>
              <w:rPr>
                <w:rFonts w:cstheme="minorHAnsi"/>
              </w:rPr>
            </w:pPr>
            <w:r>
              <w:rPr>
                <w:rFonts w:cstheme="minorHAnsi"/>
              </w:rPr>
              <w:t>TSO transfers to 1040 Line 16.  Total Federal tax withheld is now $5,021</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Line 6</w:t>
            </w:r>
          </w:p>
        </w:tc>
        <w:tc>
          <w:tcPr>
            <w:tcW w:w="4444" w:type="dxa"/>
          </w:tcPr>
          <w:p w:rsidR="00AB0405" w:rsidRPr="005C5169" w:rsidRDefault="00AB0405" w:rsidP="00AB0405">
            <w:pPr>
              <w:ind w:left="216" w:hanging="216"/>
              <w:rPr>
                <w:rFonts w:cstheme="minorHAnsi"/>
              </w:rPr>
            </w:pPr>
            <w:r>
              <w:rPr>
                <w:rFonts w:cstheme="minorHAnsi"/>
              </w:rPr>
              <w:t>Foreign Tax Withheld</w:t>
            </w:r>
          </w:p>
        </w:tc>
        <w:tc>
          <w:tcPr>
            <w:tcW w:w="7888" w:type="dxa"/>
            <w:gridSpan w:val="2"/>
          </w:tcPr>
          <w:p w:rsidR="00AB0405" w:rsidRDefault="00AB0405" w:rsidP="00AB0405">
            <w:pPr>
              <w:ind w:left="216" w:hanging="216"/>
              <w:rPr>
                <w:rFonts w:cstheme="minorHAnsi"/>
              </w:rPr>
            </w:pPr>
            <w:r>
              <w:rPr>
                <w:rFonts w:cstheme="minorHAnsi"/>
              </w:rPr>
              <w:t>Enter $44 as foreign tax paid</w:t>
            </w:r>
          </w:p>
          <w:p w:rsidR="00AB0405" w:rsidRPr="001845A1" w:rsidRDefault="00AB0405" w:rsidP="00AB0405">
            <w:pPr>
              <w:ind w:left="216" w:hanging="216"/>
              <w:rPr>
                <w:rFonts w:cstheme="minorHAnsi"/>
                <w:color w:val="FF0000"/>
              </w:rPr>
            </w:pPr>
            <w:r>
              <w:rPr>
                <w:rFonts w:cstheme="minorHAnsi"/>
              </w:rPr>
              <w:t xml:space="preserve">TSO transfers to Sch 3 Line 48 </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sidRPr="005C5169">
              <w:rPr>
                <w:rFonts w:cstheme="minorHAnsi"/>
              </w:rPr>
              <w:t>Line 1</w:t>
            </w:r>
            <w:r>
              <w:rPr>
                <w:rFonts w:cstheme="minorHAnsi"/>
              </w:rPr>
              <w:t>1</w:t>
            </w:r>
          </w:p>
        </w:tc>
        <w:tc>
          <w:tcPr>
            <w:tcW w:w="4444" w:type="dxa"/>
          </w:tcPr>
          <w:p w:rsidR="00AB0405" w:rsidRPr="005C5169" w:rsidRDefault="00AB0405" w:rsidP="00AB0405">
            <w:pPr>
              <w:ind w:left="216" w:hanging="216"/>
              <w:rPr>
                <w:rFonts w:cstheme="minorHAnsi"/>
              </w:rPr>
            </w:pPr>
            <w:r>
              <w:rPr>
                <w:rFonts w:cstheme="minorHAnsi"/>
              </w:rPr>
              <w:t>Exempt-Interest Dividends</w:t>
            </w:r>
          </w:p>
        </w:tc>
        <w:tc>
          <w:tcPr>
            <w:tcW w:w="7888" w:type="dxa"/>
            <w:gridSpan w:val="2"/>
          </w:tcPr>
          <w:p w:rsidR="00AB0405" w:rsidRDefault="00AB0405" w:rsidP="00AB0405">
            <w:pPr>
              <w:ind w:left="216" w:hanging="216"/>
              <w:rPr>
                <w:rFonts w:cstheme="minorHAnsi"/>
              </w:rPr>
            </w:pPr>
            <w:r w:rsidRPr="005C5169">
              <w:rPr>
                <w:rFonts w:cstheme="minorHAnsi"/>
              </w:rPr>
              <w:t>Enter $</w:t>
            </w:r>
            <w:r>
              <w:rPr>
                <w:rFonts w:cstheme="minorHAnsi"/>
              </w:rPr>
              <w:t>4</w:t>
            </w:r>
            <w:r w:rsidRPr="005C5169">
              <w:rPr>
                <w:rFonts w:cstheme="minorHAnsi"/>
              </w:rPr>
              <w:t xml:space="preserve">00 as exempt interest dividends received from a regulated investment company (mutual fund) </w:t>
            </w:r>
          </w:p>
          <w:p w:rsidR="00AB0405" w:rsidRPr="005C5169" w:rsidRDefault="00AB0405" w:rsidP="00AB0405">
            <w:pPr>
              <w:ind w:left="216" w:hanging="216"/>
              <w:rPr>
                <w:rFonts w:cstheme="minorHAnsi"/>
              </w:rPr>
            </w:pPr>
            <w:r>
              <w:rPr>
                <w:rFonts w:cstheme="minorHAnsi"/>
              </w:rPr>
              <w:t xml:space="preserve">TSO transfers to 1040 Line 2a.  Total Federal tax-exempt interest is now $769 </w:t>
            </w:r>
          </w:p>
        </w:tc>
      </w:tr>
      <w:tr w:rsidR="00AB0405" w:rsidRPr="005C5169" w:rsidTr="008E63A8">
        <w:trPr>
          <w:cantSplit/>
        </w:trPr>
        <w:tc>
          <w:tcPr>
            <w:tcW w:w="0" w:type="auto"/>
          </w:tcPr>
          <w:p w:rsidR="00AB0405" w:rsidRPr="005C5169" w:rsidRDefault="00AB0405" w:rsidP="00AB0405">
            <w:pPr>
              <w:ind w:left="576" w:hanging="216"/>
              <w:jc w:val="both"/>
              <w:rPr>
                <w:rFonts w:cstheme="minorHAnsi"/>
              </w:rPr>
            </w:pPr>
          </w:p>
        </w:tc>
        <w:tc>
          <w:tcPr>
            <w:tcW w:w="1750" w:type="dxa"/>
          </w:tcPr>
          <w:p w:rsidR="00AB0405" w:rsidRPr="005C5169" w:rsidRDefault="00AB0405" w:rsidP="00AB0405">
            <w:pPr>
              <w:ind w:left="216" w:hanging="216"/>
              <w:jc w:val="both"/>
              <w:rPr>
                <w:rFonts w:cstheme="minorHAnsi"/>
              </w:rPr>
            </w:pPr>
            <w:r>
              <w:rPr>
                <w:rFonts w:cstheme="minorHAnsi"/>
              </w:rPr>
              <w:t>Line 12</w:t>
            </w:r>
          </w:p>
        </w:tc>
        <w:tc>
          <w:tcPr>
            <w:tcW w:w="4444" w:type="dxa"/>
          </w:tcPr>
          <w:p w:rsidR="00AB0405" w:rsidRPr="004C6DA9" w:rsidRDefault="00AB0405" w:rsidP="00AB0405">
            <w:pPr>
              <w:ind w:left="216" w:hanging="216"/>
              <w:rPr>
                <w:rFonts w:cstheme="minorHAnsi"/>
              </w:rPr>
            </w:pPr>
            <w:r w:rsidRPr="00992081">
              <w:rPr>
                <w:rFonts w:cstheme="minorHAnsi"/>
              </w:rPr>
              <w:t xml:space="preserve">Interest from </w:t>
            </w:r>
            <w:r>
              <w:rPr>
                <w:rFonts w:cstheme="minorHAnsi"/>
              </w:rPr>
              <w:t>S</w:t>
            </w:r>
            <w:r w:rsidRPr="00992081">
              <w:rPr>
                <w:rFonts w:cstheme="minorHAnsi"/>
              </w:rPr>
              <w:t xml:space="preserve">pecified </w:t>
            </w:r>
            <w:r>
              <w:rPr>
                <w:rFonts w:cstheme="minorHAnsi"/>
              </w:rPr>
              <w:t>P</w:t>
            </w:r>
            <w:r w:rsidRPr="00992081">
              <w:rPr>
                <w:rFonts w:cstheme="minorHAnsi"/>
              </w:rPr>
              <w:t xml:space="preserve">rivate </w:t>
            </w:r>
            <w:r>
              <w:rPr>
                <w:rFonts w:cstheme="minorHAnsi"/>
              </w:rPr>
              <w:t>A</w:t>
            </w:r>
            <w:r w:rsidRPr="00992081">
              <w:rPr>
                <w:rFonts w:cstheme="minorHAnsi"/>
              </w:rPr>
              <w:t xml:space="preserve">ctivity </w:t>
            </w:r>
            <w:r>
              <w:rPr>
                <w:rFonts w:cstheme="minorHAnsi"/>
              </w:rPr>
              <w:t>B</w:t>
            </w:r>
            <w:r w:rsidRPr="00992081">
              <w:rPr>
                <w:rFonts w:cstheme="minorHAnsi"/>
              </w:rPr>
              <w:t xml:space="preserve">onds </w:t>
            </w:r>
            <w:r>
              <w:rPr>
                <w:rFonts w:cstheme="minorHAnsi"/>
              </w:rPr>
              <w:t>E</w:t>
            </w:r>
            <w:r w:rsidRPr="00992081">
              <w:rPr>
                <w:rFonts w:cstheme="minorHAnsi"/>
              </w:rPr>
              <w:t xml:space="preserve">xempt from the </w:t>
            </w:r>
            <w:r>
              <w:rPr>
                <w:rFonts w:cstheme="minorHAnsi"/>
              </w:rPr>
              <w:t>R</w:t>
            </w:r>
            <w:r w:rsidRPr="00992081">
              <w:rPr>
                <w:rFonts w:cstheme="minorHAnsi"/>
              </w:rPr>
              <w:t xml:space="preserve">egular </w:t>
            </w:r>
            <w:r>
              <w:rPr>
                <w:rFonts w:cstheme="minorHAnsi"/>
              </w:rPr>
              <w:t>T</w:t>
            </w:r>
            <w:r w:rsidRPr="00992081">
              <w:rPr>
                <w:rFonts w:cstheme="minorHAnsi"/>
              </w:rPr>
              <w:t>ax</w:t>
            </w:r>
          </w:p>
        </w:tc>
        <w:tc>
          <w:tcPr>
            <w:tcW w:w="7888" w:type="dxa"/>
            <w:gridSpan w:val="2"/>
          </w:tcPr>
          <w:p w:rsidR="00AB0405" w:rsidRDefault="00AB0405" w:rsidP="00AB0405">
            <w:pPr>
              <w:ind w:left="288" w:hanging="288"/>
              <w:rPr>
                <w:rFonts w:cstheme="minorHAnsi"/>
              </w:rPr>
            </w:pPr>
            <w:r>
              <w:rPr>
                <w:rFonts w:cstheme="minorHAnsi"/>
              </w:rPr>
              <w:t>Interest from private activity bonds is not normally taxable.  However, it is taxable for the Alternative Minimum Tax</w:t>
            </w:r>
          </w:p>
          <w:p w:rsidR="00AB0405" w:rsidRDefault="00AB0405" w:rsidP="00AB0405">
            <w:pPr>
              <w:ind w:left="288" w:hanging="288"/>
              <w:rPr>
                <w:rFonts w:cstheme="minorHAnsi"/>
              </w:rPr>
            </w:pPr>
            <w:r>
              <w:rPr>
                <w:rFonts w:cstheme="minorHAnsi"/>
              </w:rPr>
              <w:t>Enter $22 for the specified private activity bond interest dividends</w:t>
            </w:r>
          </w:p>
          <w:p w:rsidR="00AB0405" w:rsidRPr="005C5169" w:rsidRDefault="00AB0405" w:rsidP="00AB0405">
            <w:pPr>
              <w:ind w:left="288" w:hanging="288"/>
              <w:rPr>
                <w:rFonts w:cstheme="minorHAnsi"/>
              </w:rPr>
            </w:pPr>
            <w:r>
              <w:rPr>
                <w:rFonts w:cstheme="minorHAnsi"/>
              </w:rPr>
              <w:t>If the taxpayer now owed AMT on Sch 2 Line 45, the return would become Out of Scope</w:t>
            </w:r>
          </w:p>
        </w:tc>
      </w:tr>
      <w:tr w:rsidR="00AB0405" w:rsidRPr="005C5169" w:rsidTr="008E63A8">
        <w:trPr>
          <w:cantSplit/>
        </w:trPr>
        <w:tc>
          <w:tcPr>
            <w:tcW w:w="0" w:type="auto"/>
            <w:shd w:val="clear" w:color="auto" w:fill="E2EFD9" w:themeFill="accent6" w:themeFillTint="33"/>
          </w:tcPr>
          <w:p w:rsidR="00AB0405" w:rsidRPr="005C5169" w:rsidRDefault="00AB0405" w:rsidP="00AB0405">
            <w:pPr>
              <w:rPr>
                <w:rFonts w:cstheme="minorHAnsi"/>
                <w:b/>
              </w:rPr>
            </w:pPr>
            <w:r>
              <w:rPr>
                <w:rFonts w:cstheme="minorHAnsi"/>
                <w:b/>
              </w:rPr>
              <w:t>9b</w:t>
            </w:r>
          </w:p>
        </w:tc>
        <w:tc>
          <w:tcPr>
            <w:tcW w:w="1750" w:type="dxa"/>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1099-</w:t>
            </w:r>
            <w:r>
              <w:rPr>
                <w:rFonts w:cstheme="minorHAnsi"/>
                <w:b/>
              </w:rPr>
              <w:t>DIV</w:t>
            </w:r>
          </w:p>
        </w:tc>
        <w:tc>
          <w:tcPr>
            <w:tcW w:w="4444" w:type="dxa"/>
            <w:shd w:val="clear" w:color="auto" w:fill="E2EFD9" w:themeFill="accent6" w:themeFillTint="33"/>
          </w:tcPr>
          <w:p w:rsidR="00AB0405" w:rsidRPr="005C5169" w:rsidRDefault="00AB0405" w:rsidP="00AB0405">
            <w:pPr>
              <w:ind w:left="216" w:hanging="216"/>
              <w:rPr>
                <w:rFonts w:cstheme="minorHAnsi"/>
                <w:b/>
              </w:rPr>
            </w:pPr>
            <w:r>
              <w:rPr>
                <w:rFonts w:cstheme="minorHAnsi"/>
                <w:b/>
              </w:rPr>
              <w:t>Taxable State Interest Screen</w:t>
            </w:r>
          </w:p>
        </w:tc>
        <w:tc>
          <w:tcPr>
            <w:tcW w:w="7888" w:type="dxa"/>
            <w:gridSpan w:val="2"/>
            <w:shd w:val="clear" w:color="auto" w:fill="E2EFD9" w:themeFill="accent6" w:themeFillTint="33"/>
          </w:tcPr>
          <w:p w:rsidR="00AB0405" w:rsidRPr="005C5169" w:rsidRDefault="00AB0405" w:rsidP="00AB0405">
            <w:pPr>
              <w:tabs>
                <w:tab w:val="left" w:pos="4334"/>
              </w:tabs>
              <w:ind w:left="216" w:hanging="216"/>
              <w:rPr>
                <w:rFonts w:cstheme="minorHAnsi"/>
                <w:b/>
              </w:rPr>
            </w:pPr>
            <w:r>
              <w:rPr>
                <w:rFonts w:cstheme="minorHAnsi"/>
                <w:b/>
              </w:rPr>
              <w:t>1099-DIV for Acme Brokerage Statement (Dividends</w:t>
            </w:r>
            <w:r w:rsidRPr="005C5169">
              <w:rPr>
                <w:rFonts w:cstheme="minorHAnsi"/>
                <w:b/>
              </w:rPr>
              <w:t xml:space="preserve"> only)</w:t>
            </w:r>
            <w:r>
              <w:rPr>
                <w:rFonts w:cstheme="minorHAnsi"/>
                <w:b/>
              </w:rPr>
              <w:tab/>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Pr="005C5169" w:rsidRDefault="00AB0405" w:rsidP="00AB0405">
            <w:pPr>
              <w:ind w:left="216" w:hanging="216"/>
              <w:rPr>
                <w:rFonts w:cstheme="minorHAnsi"/>
              </w:rPr>
            </w:pPr>
          </w:p>
        </w:tc>
        <w:tc>
          <w:tcPr>
            <w:tcW w:w="7888" w:type="dxa"/>
            <w:gridSpan w:val="2"/>
          </w:tcPr>
          <w:p w:rsidR="00AB0405" w:rsidRPr="005C5169" w:rsidRDefault="00AB0405" w:rsidP="00AB0405">
            <w:pPr>
              <w:pStyle w:val="Default"/>
              <w:ind w:left="216" w:hanging="216"/>
              <w:rPr>
                <w:rFonts w:cstheme="minorHAnsi"/>
              </w:rPr>
            </w:pPr>
            <w:r w:rsidRPr="005C5169">
              <w:rPr>
                <w:rFonts w:asciiTheme="minorHAnsi" w:hAnsiTheme="minorHAnsi" w:cstheme="minorHAnsi"/>
                <w:sz w:val="22"/>
                <w:szCs w:val="22"/>
              </w:rPr>
              <w:t xml:space="preserve">Look at the Exempt-Interest Dividends detail to determine if the </w:t>
            </w:r>
            <w:r>
              <w:rPr>
                <w:rFonts w:asciiTheme="minorHAnsi" w:hAnsiTheme="minorHAnsi" w:cstheme="minorHAnsi"/>
                <w:sz w:val="22"/>
                <w:szCs w:val="22"/>
              </w:rPr>
              <w:t>F</w:t>
            </w:r>
            <w:r w:rsidRPr="005C5169">
              <w:rPr>
                <w:rFonts w:asciiTheme="minorHAnsi" w:hAnsiTheme="minorHAnsi" w:cstheme="minorHAnsi"/>
                <w:sz w:val="22"/>
                <w:szCs w:val="22"/>
              </w:rPr>
              <w:t>ederal exempt</w:t>
            </w:r>
            <w:r>
              <w:rPr>
                <w:rFonts w:asciiTheme="minorHAnsi" w:hAnsiTheme="minorHAnsi" w:cstheme="minorHAnsi"/>
                <w:sz w:val="22"/>
                <w:szCs w:val="22"/>
              </w:rPr>
              <w:t>-</w:t>
            </w:r>
            <w:r w:rsidRPr="005C5169">
              <w:rPr>
                <w:rFonts w:asciiTheme="minorHAnsi" w:hAnsiTheme="minorHAnsi" w:cstheme="minorHAnsi"/>
                <w:sz w:val="22"/>
                <w:szCs w:val="22"/>
              </w:rPr>
              <w:t xml:space="preserve">interest </w:t>
            </w:r>
            <w:r>
              <w:rPr>
                <w:rFonts w:asciiTheme="minorHAnsi" w:hAnsiTheme="minorHAnsi" w:cstheme="minorHAnsi"/>
                <w:sz w:val="22"/>
                <w:szCs w:val="22"/>
              </w:rPr>
              <w:t xml:space="preserve">dividend </w:t>
            </w:r>
            <w:r w:rsidRPr="005C5169">
              <w:rPr>
                <w:rFonts w:asciiTheme="minorHAnsi" w:hAnsiTheme="minorHAnsi" w:cstheme="minorHAnsi"/>
                <w:sz w:val="22"/>
                <w:szCs w:val="22"/>
              </w:rPr>
              <w:t>is treated the same or differently for NJ. The rule is that interest attributable to NJ bonds held by mutual funds is only tax-exempt in NJ if the mutual fund is  a “NJ Qualified Investment Fund” (has 80% or more of its investments in obligations that are exempt from NJ income tax - New Jersey will usually be part of fund name)</w:t>
            </w:r>
            <w:r w:rsidRPr="005C5169">
              <w:rPr>
                <w:rFonts w:asciiTheme="minorHAnsi" w:hAnsiTheme="minorHAnsi" w:cstheme="minorHAnsi"/>
                <w:color w:val="auto"/>
                <w:kern w:val="2"/>
                <w:sz w:val="22"/>
                <w:szCs w:val="22"/>
              </w:rPr>
              <w:t>.  See instructions for NJ 1040 Line1</w:t>
            </w:r>
            <w:r>
              <w:rPr>
                <w:rFonts w:asciiTheme="minorHAnsi" w:hAnsiTheme="minorHAnsi" w:cstheme="minorHAnsi"/>
                <w:color w:val="auto"/>
                <w:kern w:val="2"/>
                <w:sz w:val="22"/>
                <w:szCs w:val="22"/>
              </w:rPr>
              <w:t>6</w:t>
            </w:r>
            <w:r w:rsidRPr="005C5169">
              <w:rPr>
                <w:rFonts w:asciiTheme="minorHAnsi" w:hAnsiTheme="minorHAnsi" w:cstheme="minorHAnsi"/>
                <w:color w:val="auto"/>
                <w:kern w:val="2"/>
                <w:sz w:val="22"/>
                <w:szCs w:val="22"/>
              </w:rPr>
              <w:t xml:space="preserve">b and GIT-5 for more details, as well as NJ Special Handling document on TaxPrep4Free Page </w:t>
            </w:r>
            <w:r>
              <w:rPr>
                <w:rFonts w:asciiTheme="minorHAnsi" w:hAnsiTheme="minorHAnsi" w:cstheme="minorHAnsi"/>
                <w:color w:val="auto"/>
                <w:kern w:val="2"/>
                <w:sz w:val="22"/>
                <w:szCs w:val="22"/>
              </w:rPr>
              <w:t>3</w:t>
            </w:r>
            <w:r w:rsidRPr="005C5169">
              <w:rPr>
                <w:rFonts w:asciiTheme="minorHAnsi" w:hAnsiTheme="minorHAnsi" w:cstheme="minorHAnsi"/>
                <w:color w:val="auto"/>
                <w:kern w:val="2"/>
                <w:sz w:val="22"/>
                <w:szCs w:val="22"/>
              </w:rPr>
              <w:t xml:space="preserve">  </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Line 11 Select US General Fund</w:t>
            </w:r>
          </w:p>
        </w:tc>
        <w:tc>
          <w:tcPr>
            <w:tcW w:w="4444" w:type="dxa"/>
          </w:tcPr>
          <w:p w:rsidR="00AB0405" w:rsidRDefault="00AB0405" w:rsidP="00AB0405">
            <w:pPr>
              <w:ind w:left="216" w:hanging="216"/>
              <w:rPr>
                <w:rFonts w:cstheme="minorHAnsi"/>
              </w:rPr>
            </w:pPr>
          </w:p>
        </w:tc>
        <w:tc>
          <w:tcPr>
            <w:tcW w:w="7888" w:type="dxa"/>
            <w:gridSpan w:val="2"/>
          </w:tcPr>
          <w:p w:rsidR="00AB0405" w:rsidRPr="005C5169" w:rsidRDefault="00AB0405" w:rsidP="00AB0405">
            <w:pPr>
              <w:ind w:left="216" w:hanging="216"/>
              <w:rPr>
                <w:rFonts w:cstheme="minorHAnsi"/>
              </w:rPr>
            </w:pPr>
            <w:r w:rsidRPr="005C5169">
              <w:rPr>
                <w:rFonts w:cstheme="minorHAnsi"/>
              </w:rPr>
              <w:t xml:space="preserve">The Select US </w:t>
            </w:r>
            <w:r>
              <w:rPr>
                <w:rFonts w:cstheme="minorHAnsi"/>
              </w:rPr>
              <w:t>Tax-Exempt Fund</w:t>
            </w:r>
            <w:r w:rsidRPr="005C5169">
              <w:rPr>
                <w:rFonts w:cstheme="minorHAnsi"/>
              </w:rPr>
              <w:t xml:space="preserve"> is not a NJ Qualified Investment Fund since it is not NJ specific.  Therefore, the exempt interest attributable to NJ is taxable (10%</w:t>
            </w:r>
            <w:r>
              <w:rPr>
                <w:rFonts w:cstheme="minorHAnsi"/>
              </w:rPr>
              <w:t>-$20</w:t>
            </w:r>
            <w:r w:rsidRPr="005C5169">
              <w:rPr>
                <w:rFonts w:cstheme="minorHAnsi"/>
              </w:rPr>
              <w:t>), as well as the part attributable to all other states (60%</w:t>
            </w:r>
            <w:r>
              <w:rPr>
                <w:rFonts w:cstheme="minorHAnsi"/>
              </w:rPr>
              <w:t>-$120</w:t>
            </w:r>
            <w:r w:rsidRPr="005C5169">
              <w:rPr>
                <w:rFonts w:cstheme="minorHAnsi"/>
              </w:rPr>
              <w:t>)</w:t>
            </w:r>
            <w:r>
              <w:rPr>
                <w:rFonts w:cstheme="minorHAnsi"/>
              </w:rPr>
              <w:t>, together totaling 70% ($140)</w:t>
            </w:r>
            <w:r w:rsidRPr="005C5169">
              <w:rPr>
                <w:rFonts w:cstheme="minorHAnsi"/>
              </w:rPr>
              <w:t>.  The only part that is tax exempt on the NJ return is the part attributa</w:t>
            </w:r>
            <w:r>
              <w:rPr>
                <w:rFonts w:cstheme="minorHAnsi"/>
              </w:rPr>
              <w:t>ble to the US obligations, which includes the District of Columbia, Puerto Rico, and US possessions (30%-$60)</w:t>
            </w:r>
            <w:r w:rsidRPr="005C5169">
              <w:rPr>
                <w:rFonts w:cstheme="minorHAnsi"/>
              </w:rPr>
              <w:t xml:space="preserve">  </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Line 11 Select NJ Qualified Fund</w:t>
            </w:r>
          </w:p>
        </w:tc>
        <w:tc>
          <w:tcPr>
            <w:tcW w:w="4444" w:type="dxa"/>
          </w:tcPr>
          <w:p w:rsidR="00AB0405"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sidRPr="005C5169">
              <w:rPr>
                <w:rFonts w:cstheme="minorHAnsi"/>
              </w:rPr>
              <w:t xml:space="preserve">The Select NJ Qualified Fund is considered a "NJ Qualified Investment Fund," </w:t>
            </w:r>
            <w:r>
              <w:rPr>
                <w:rFonts w:cstheme="minorHAnsi"/>
              </w:rPr>
              <w:t>s</w:t>
            </w:r>
            <w:r w:rsidRPr="005C5169">
              <w:rPr>
                <w:rFonts w:cstheme="minorHAnsi"/>
              </w:rPr>
              <w:t>o the exempt interest attributable to NJ obligations (</w:t>
            </w:r>
            <w:r>
              <w:rPr>
                <w:rFonts w:cstheme="minorHAnsi"/>
              </w:rPr>
              <w:t>70</w:t>
            </w:r>
            <w:r w:rsidRPr="005C5169">
              <w:rPr>
                <w:rFonts w:cstheme="minorHAnsi"/>
              </w:rPr>
              <w:t>%</w:t>
            </w:r>
            <w:r>
              <w:rPr>
                <w:rFonts w:cstheme="minorHAnsi"/>
              </w:rPr>
              <w:t>-$140</w:t>
            </w:r>
            <w:r w:rsidRPr="005C5169">
              <w:rPr>
                <w:rFonts w:cstheme="minorHAnsi"/>
              </w:rPr>
              <w:t>) is tax exempt, along with the part for US obligations (2</w:t>
            </w:r>
            <w:r>
              <w:rPr>
                <w:rFonts w:cstheme="minorHAnsi"/>
              </w:rPr>
              <w:t>3</w:t>
            </w:r>
            <w:r w:rsidRPr="005C5169">
              <w:rPr>
                <w:rFonts w:cstheme="minorHAnsi"/>
              </w:rPr>
              <w:t>%</w:t>
            </w:r>
            <w:r>
              <w:rPr>
                <w:rFonts w:cstheme="minorHAnsi"/>
              </w:rPr>
              <w:t>-$46</w:t>
            </w:r>
            <w:r w:rsidRPr="005C5169">
              <w:rPr>
                <w:rFonts w:cstheme="minorHAnsi"/>
              </w:rPr>
              <w:t>).  Only the part attributable to all other states (</w:t>
            </w:r>
            <w:r>
              <w:rPr>
                <w:rFonts w:cstheme="minorHAnsi"/>
              </w:rPr>
              <w:t>7</w:t>
            </w:r>
            <w:r w:rsidRPr="005C5169">
              <w:rPr>
                <w:rFonts w:cstheme="minorHAnsi"/>
              </w:rPr>
              <w:t>%</w:t>
            </w:r>
            <w:r>
              <w:rPr>
                <w:rFonts w:cstheme="minorHAnsi"/>
              </w:rPr>
              <w:t>-$14</w:t>
            </w:r>
            <w:r w:rsidRPr="005C5169">
              <w:rPr>
                <w:rFonts w:cstheme="minorHAnsi"/>
              </w:rPr>
              <w:t>) is taxable</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Default="00AB0405" w:rsidP="00AB0405">
            <w:pPr>
              <w:ind w:left="216" w:hanging="216"/>
              <w:rPr>
                <w:rFonts w:cstheme="minorHAnsi"/>
              </w:rPr>
            </w:pPr>
            <w:r>
              <w:rPr>
                <w:rFonts w:cstheme="minorHAnsi"/>
              </w:rPr>
              <w:t>Taxable State Interest Item</w:t>
            </w:r>
          </w:p>
        </w:tc>
        <w:tc>
          <w:tcPr>
            <w:tcW w:w="7888" w:type="dxa"/>
            <w:gridSpan w:val="2"/>
          </w:tcPr>
          <w:p w:rsidR="00AB0405" w:rsidRDefault="00AB0405" w:rsidP="00AB0405">
            <w:pPr>
              <w:ind w:left="216" w:hanging="216"/>
              <w:rPr>
                <w:rFonts w:cstheme="minorHAnsi"/>
              </w:rPr>
            </w:pPr>
            <w:r>
              <w:rPr>
                <w:rFonts w:cstheme="minorHAnsi"/>
              </w:rPr>
              <w:t>Click on Edit Dividend Items under Taxable State Dividend to add the amounts that are taxable for NJ</w:t>
            </w:r>
          </w:p>
          <w:p w:rsidR="00AB0405" w:rsidRPr="00D93A1A" w:rsidRDefault="00AB0405" w:rsidP="00AB0405">
            <w:pPr>
              <w:ind w:left="216" w:hanging="216"/>
              <w:rPr>
                <w:rFonts w:cstheme="minorHAnsi"/>
                <w:u w:val="single"/>
              </w:rPr>
            </w:pPr>
            <w:r>
              <w:rPr>
                <w:rFonts w:cstheme="minorHAnsi"/>
              </w:rPr>
              <w:t>Choose New Jersey from the drop-down menu as State</w:t>
            </w:r>
          </w:p>
          <w:p w:rsidR="00AB0405" w:rsidRDefault="00AB0405" w:rsidP="00AB0405">
            <w:pPr>
              <w:ind w:left="216" w:hanging="216"/>
              <w:rPr>
                <w:rFonts w:cstheme="minorHAnsi"/>
              </w:rPr>
            </w:pPr>
            <w:r>
              <w:rPr>
                <w:rFonts w:cstheme="minorHAnsi"/>
              </w:rPr>
              <w:t>Choose Taxpayer from the drop-down menu as Owner</w:t>
            </w:r>
          </w:p>
          <w:p w:rsidR="00AB0405" w:rsidRDefault="00AB0405" w:rsidP="00AB0405">
            <w:pPr>
              <w:ind w:left="216" w:hanging="216"/>
              <w:rPr>
                <w:rFonts w:cstheme="minorHAnsi"/>
              </w:rPr>
            </w:pPr>
            <w:r>
              <w:rPr>
                <w:rFonts w:cstheme="minorHAnsi"/>
              </w:rPr>
              <w:t>Use a scratch pad on TaxPrep4Free.org Preparer page to calculate the amount that should be added as taxable for NJ</w:t>
            </w:r>
          </w:p>
          <w:p w:rsidR="00AB0405" w:rsidRPr="00D93A1A" w:rsidRDefault="00AB0405" w:rsidP="00AB0405">
            <w:pPr>
              <w:ind w:left="216" w:hanging="216"/>
              <w:rPr>
                <w:rFonts w:cstheme="minorHAnsi"/>
                <w:b/>
              </w:rPr>
            </w:pPr>
            <w:r w:rsidRPr="00D93A1A">
              <w:rPr>
                <w:rFonts w:cstheme="minorHAnsi"/>
                <w:b/>
              </w:rPr>
              <w:t xml:space="preserve">SEE WORK PRODUCT – SCRATCH PADS </w:t>
            </w:r>
          </w:p>
          <w:p w:rsidR="00AB0405" w:rsidRDefault="00AB0405" w:rsidP="00AB0405">
            <w:pPr>
              <w:ind w:left="216" w:hanging="216"/>
              <w:rPr>
                <w:rFonts w:cstheme="minorHAnsi"/>
              </w:rPr>
            </w:pPr>
            <w:r>
              <w:rPr>
                <w:rFonts w:cstheme="minorHAnsi"/>
              </w:rPr>
              <w:t>Enter $154 ($140 + 14)</w:t>
            </w:r>
          </w:p>
          <w:p w:rsidR="00AB0405" w:rsidRDefault="00AB0405" w:rsidP="00AB0405">
            <w:pPr>
              <w:ind w:left="216" w:hanging="216"/>
              <w:rPr>
                <w:rFonts w:cstheme="minorHAnsi"/>
              </w:rPr>
            </w:pPr>
          </w:p>
          <w:p w:rsidR="00AB0405" w:rsidRDefault="00AB0405" w:rsidP="00AB0405">
            <w:pPr>
              <w:ind w:left="216" w:hanging="216"/>
              <w:rPr>
                <w:rFonts w:cstheme="minorHAnsi"/>
              </w:rPr>
            </w:pPr>
            <w:r>
              <w:rPr>
                <w:rFonts w:cstheme="minorHAnsi"/>
              </w:rPr>
              <w:t xml:space="preserve">TSO transfers the taxable interest to NJ 1040 Line 16a.  Total NJ taxable interest is now $811 (Step 7 $343 + Step 8 $631 - 506 + 189 = 314 + Step 9 $140+14=154)  </w:t>
            </w:r>
          </w:p>
          <w:p w:rsidR="00AB0405" w:rsidRDefault="00AB0405" w:rsidP="00AB0405">
            <w:pPr>
              <w:ind w:left="216" w:hanging="216"/>
              <w:rPr>
                <w:rFonts w:cstheme="minorHAnsi"/>
              </w:rPr>
            </w:pPr>
            <w:r>
              <w:rPr>
                <w:rFonts w:cstheme="minorHAnsi"/>
              </w:rPr>
              <w:t>NOTE:  As of TY2017, there was a glitch in TSO where it was not including amounts from K-1 Box 5 (Interest Income) in NJ-1040 Box 16a (Taxable Interest).  We do not know if that bug still exists in TY2018 yet.  If it does, total NJ taxable interest would only show $468 at this point</w:t>
            </w:r>
          </w:p>
          <w:p w:rsidR="00AB0405" w:rsidRDefault="00AB0405" w:rsidP="00AB0405">
            <w:pPr>
              <w:ind w:left="216" w:hanging="216"/>
              <w:rPr>
                <w:rFonts w:cstheme="minorHAnsi"/>
              </w:rPr>
            </w:pPr>
          </w:p>
          <w:p w:rsidR="00AB0405" w:rsidRPr="005C5169" w:rsidRDefault="00AB0405" w:rsidP="00AB0405">
            <w:pPr>
              <w:ind w:left="216" w:hanging="216"/>
              <w:rPr>
                <w:rFonts w:cstheme="minorHAnsi"/>
              </w:rPr>
            </w:pPr>
            <w:r>
              <w:rPr>
                <w:rFonts w:cstheme="minorHAnsi"/>
              </w:rPr>
              <w:t xml:space="preserve">TSO transfers the </w:t>
            </w:r>
            <w:r w:rsidRPr="007435F7">
              <w:rPr>
                <w:rFonts w:cstheme="minorHAnsi"/>
              </w:rPr>
              <w:t>tax-exempt interest</w:t>
            </w:r>
            <w:r>
              <w:rPr>
                <w:rFonts w:cstheme="minorHAnsi"/>
              </w:rPr>
              <w:t xml:space="preserve"> to NJ 1040 Line </w:t>
            </w:r>
            <w:r w:rsidRPr="00B74CAB">
              <w:rPr>
                <w:rFonts w:cstheme="minorHAnsi"/>
              </w:rPr>
              <w:t>1</w:t>
            </w:r>
            <w:r>
              <w:rPr>
                <w:rFonts w:cstheme="minorHAnsi"/>
              </w:rPr>
              <w:t>6</w:t>
            </w:r>
            <w:r w:rsidRPr="00B74CAB">
              <w:rPr>
                <w:rFonts w:cstheme="minorHAnsi"/>
              </w:rPr>
              <w:t>b.</w:t>
            </w:r>
            <w:r>
              <w:rPr>
                <w:rFonts w:cstheme="minorHAnsi"/>
              </w:rPr>
              <w:t xml:space="preserve">  Total </w:t>
            </w:r>
            <w:r w:rsidRPr="00EE2F8B">
              <w:rPr>
                <w:rFonts w:cstheme="minorHAnsi"/>
              </w:rPr>
              <w:t>NJ tax-exempt interest</w:t>
            </w:r>
            <w:r>
              <w:rPr>
                <w:rFonts w:cstheme="minorHAnsi"/>
              </w:rPr>
              <w:t xml:space="preserve"> is now $932 (Step 7 $31 + Step 8 $506 + 149 = 655 + Step 9 $60 + 186 = 246)</w:t>
            </w:r>
          </w:p>
        </w:tc>
      </w:tr>
      <w:tr w:rsidR="00AB0405" w:rsidRPr="005C5169" w:rsidTr="008E63A8">
        <w:trPr>
          <w:cantSplit/>
        </w:trPr>
        <w:tc>
          <w:tcPr>
            <w:tcW w:w="0" w:type="auto"/>
            <w:shd w:val="clear" w:color="auto" w:fill="E2EFD9" w:themeFill="accent6" w:themeFillTint="33"/>
          </w:tcPr>
          <w:p w:rsidR="00AB0405" w:rsidRPr="005C5169" w:rsidRDefault="00AB0405" w:rsidP="00AB0405">
            <w:pPr>
              <w:rPr>
                <w:rFonts w:cstheme="minorHAnsi"/>
                <w:b/>
              </w:rPr>
            </w:pPr>
            <w:r w:rsidRPr="005C5169">
              <w:rPr>
                <w:rFonts w:cstheme="minorHAnsi"/>
                <w:b/>
              </w:rPr>
              <w:t>1</w:t>
            </w:r>
            <w:r>
              <w:rPr>
                <w:rFonts w:cstheme="minorHAnsi"/>
                <w:b/>
              </w:rPr>
              <w:t>0</w:t>
            </w:r>
          </w:p>
        </w:tc>
        <w:tc>
          <w:tcPr>
            <w:tcW w:w="1750" w:type="dxa"/>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1099-B</w:t>
            </w:r>
          </w:p>
        </w:tc>
        <w:tc>
          <w:tcPr>
            <w:tcW w:w="4444" w:type="dxa"/>
            <w:shd w:val="clear" w:color="auto" w:fill="E2EFD9" w:themeFill="accent6" w:themeFillTint="33"/>
          </w:tcPr>
          <w:p w:rsidR="00AB0405" w:rsidRPr="005C5169" w:rsidRDefault="00AB0405" w:rsidP="00AB0405">
            <w:pPr>
              <w:ind w:left="216" w:hanging="216"/>
              <w:rPr>
                <w:rFonts w:cstheme="minorHAnsi"/>
                <w:b/>
              </w:rPr>
            </w:pPr>
          </w:p>
        </w:tc>
        <w:tc>
          <w:tcPr>
            <w:tcW w:w="7888" w:type="dxa"/>
            <w:gridSpan w:val="2"/>
            <w:shd w:val="clear" w:color="auto" w:fill="E2EFD9" w:themeFill="accent6" w:themeFillTint="33"/>
          </w:tcPr>
          <w:p w:rsidR="00AB0405" w:rsidRPr="005C5169" w:rsidRDefault="00AB0405" w:rsidP="00AB0405">
            <w:pPr>
              <w:ind w:left="216" w:hanging="216"/>
              <w:rPr>
                <w:rFonts w:cstheme="minorHAnsi"/>
                <w:b/>
              </w:rPr>
            </w:pPr>
            <w:r>
              <w:rPr>
                <w:rFonts w:cstheme="minorHAnsi"/>
                <w:b/>
              </w:rPr>
              <w:t>Brokerage Statement for Acme Brokerage (Capital Gains/Losses Only) -  1099-B</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Pr>
                <w:rFonts w:cstheme="minorHAnsi"/>
              </w:rPr>
              <w:t xml:space="preserve">Federal section \ Income \ Enter Myself \ </w:t>
            </w:r>
            <w:r w:rsidRPr="005E41C7">
              <w:rPr>
                <w:rFonts w:ascii="Arial" w:hAnsi="Arial" w:cs="Arial"/>
                <w:shd w:val="clear" w:color="auto" w:fill="FFFFFF"/>
              </w:rPr>
              <w:t>Capital Gain and Losses (Schedule D)</w:t>
            </w:r>
            <w:r>
              <w:rPr>
                <w:rFonts w:ascii="Arial" w:hAnsi="Arial" w:cs="Arial"/>
                <w:shd w:val="clear" w:color="auto" w:fill="FFFFFF"/>
              </w:rPr>
              <w:t xml:space="preserve"> \ Capital Gains and Loss Items</w:t>
            </w:r>
          </w:p>
        </w:tc>
        <w:tc>
          <w:tcPr>
            <w:tcW w:w="7888" w:type="dxa"/>
            <w:gridSpan w:val="2"/>
          </w:tcPr>
          <w:p w:rsidR="00AB0405" w:rsidRPr="005C5169" w:rsidRDefault="00AB0405" w:rsidP="00AB0405">
            <w:pPr>
              <w:ind w:left="216" w:hanging="216"/>
              <w:rPr>
                <w:rFonts w:cstheme="minorHAnsi"/>
              </w:rPr>
            </w:pPr>
          </w:p>
        </w:tc>
      </w:tr>
      <w:tr w:rsidR="00D40E95" w:rsidRPr="005C5169" w:rsidTr="008E63A8">
        <w:trPr>
          <w:cantSplit/>
        </w:trPr>
        <w:tc>
          <w:tcPr>
            <w:tcW w:w="0" w:type="auto"/>
          </w:tcPr>
          <w:p w:rsidR="00D40E95" w:rsidRPr="005C5169" w:rsidRDefault="00D40E95" w:rsidP="00AB0405">
            <w:pPr>
              <w:ind w:left="576" w:hanging="216"/>
              <w:rPr>
                <w:rFonts w:cstheme="minorHAnsi"/>
              </w:rPr>
            </w:pPr>
          </w:p>
        </w:tc>
        <w:tc>
          <w:tcPr>
            <w:tcW w:w="1750" w:type="dxa"/>
          </w:tcPr>
          <w:p w:rsidR="00D40E95" w:rsidRDefault="00D40E95" w:rsidP="00AB0405">
            <w:pPr>
              <w:ind w:left="216" w:hanging="216"/>
              <w:rPr>
                <w:rFonts w:cstheme="minorHAnsi"/>
              </w:rPr>
            </w:pPr>
            <w:r>
              <w:rPr>
                <w:rFonts w:cstheme="minorHAnsi"/>
              </w:rPr>
              <w:t>Recipient’s Name</w:t>
            </w:r>
          </w:p>
        </w:tc>
        <w:tc>
          <w:tcPr>
            <w:tcW w:w="4444" w:type="dxa"/>
          </w:tcPr>
          <w:p w:rsidR="00D40E95" w:rsidRDefault="00D40E95" w:rsidP="00AB0405">
            <w:pPr>
              <w:ind w:left="216" w:hanging="216"/>
              <w:rPr>
                <w:rFonts w:cstheme="minorHAnsi"/>
              </w:rPr>
            </w:pPr>
            <w:r>
              <w:rPr>
                <w:rFonts w:cstheme="minorHAnsi"/>
              </w:rPr>
              <w:t>Form Belongs To</w:t>
            </w:r>
          </w:p>
        </w:tc>
        <w:tc>
          <w:tcPr>
            <w:tcW w:w="7888" w:type="dxa"/>
            <w:gridSpan w:val="2"/>
          </w:tcPr>
          <w:p w:rsidR="00D40E95" w:rsidRPr="005C5169" w:rsidRDefault="00D40E95" w:rsidP="00AB0405">
            <w:pPr>
              <w:ind w:left="216" w:hanging="216"/>
              <w:rPr>
                <w:rFonts w:cstheme="minorHAnsi"/>
              </w:rPr>
            </w:pPr>
            <w:r>
              <w:rPr>
                <w:rFonts w:cstheme="minorHAnsi"/>
              </w:rPr>
              <w:t>Choose Stephen Hale as the form’s recipient</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Description</w:t>
            </w:r>
          </w:p>
        </w:tc>
        <w:tc>
          <w:tcPr>
            <w:tcW w:w="4444" w:type="dxa"/>
          </w:tcPr>
          <w:p w:rsidR="00AB0405" w:rsidRPr="005C5169" w:rsidRDefault="00AB0405" w:rsidP="00AB0405">
            <w:pPr>
              <w:ind w:left="216" w:hanging="216"/>
              <w:rPr>
                <w:rFonts w:cstheme="minorHAnsi"/>
              </w:rPr>
            </w:pPr>
            <w:r>
              <w:rPr>
                <w:rFonts w:cstheme="minorHAnsi"/>
              </w:rPr>
              <w:t>Description of Property</w:t>
            </w:r>
          </w:p>
        </w:tc>
        <w:tc>
          <w:tcPr>
            <w:tcW w:w="7888" w:type="dxa"/>
            <w:gridSpan w:val="2"/>
          </w:tcPr>
          <w:p w:rsidR="00AB0405" w:rsidRPr="005C5169" w:rsidRDefault="00AB0405" w:rsidP="00AB0405">
            <w:pPr>
              <w:ind w:left="216" w:hanging="216"/>
              <w:rPr>
                <w:rFonts w:cstheme="minorHAnsi"/>
              </w:rPr>
            </w:pPr>
            <w:r w:rsidRPr="005C5169">
              <w:rPr>
                <w:rFonts w:cstheme="minorHAnsi"/>
              </w:rPr>
              <w:t xml:space="preserve">Enter </w:t>
            </w:r>
            <w:r>
              <w:rPr>
                <w:rFonts w:cstheme="minorHAnsi"/>
              </w:rPr>
              <w:t>5</w:t>
            </w:r>
            <w:r w:rsidRPr="005C5169">
              <w:rPr>
                <w:rFonts w:cstheme="minorHAnsi"/>
              </w:rPr>
              <w:t xml:space="preserve">0 </w:t>
            </w:r>
            <w:r>
              <w:rPr>
                <w:rFonts w:cstheme="minorHAnsi"/>
              </w:rPr>
              <w:t>ZACO</w:t>
            </w:r>
            <w:r w:rsidRPr="005C5169">
              <w:rPr>
                <w:rFonts w:cstheme="minorHAnsi"/>
              </w:rPr>
              <w:t xml:space="preserve"> </w:t>
            </w:r>
            <w:r>
              <w:rPr>
                <w:rFonts w:cstheme="minorHAnsi"/>
              </w:rPr>
              <w:t xml:space="preserve">(# of shares + symbol of stock) </w:t>
            </w:r>
            <w:r w:rsidRPr="005C5169">
              <w:rPr>
                <w:rFonts w:cstheme="minorHAnsi"/>
              </w:rPr>
              <w:t>as description of property</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Date Acquired</w:t>
            </w:r>
          </w:p>
        </w:tc>
        <w:tc>
          <w:tcPr>
            <w:tcW w:w="4444" w:type="dxa"/>
          </w:tcPr>
          <w:p w:rsidR="00AB0405" w:rsidRPr="005C5169" w:rsidRDefault="00AB0405" w:rsidP="00AB0405">
            <w:pPr>
              <w:ind w:left="216" w:hanging="216"/>
              <w:rPr>
                <w:rFonts w:cstheme="minorHAnsi"/>
              </w:rPr>
            </w:pPr>
            <w:r>
              <w:rPr>
                <w:rFonts w:cstheme="minorHAnsi"/>
              </w:rPr>
              <w:t>Date Acquired</w:t>
            </w:r>
          </w:p>
        </w:tc>
        <w:tc>
          <w:tcPr>
            <w:tcW w:w="7888" w:type="dxa"/>
            <w:gridSpan w:val="2"/>
          </w:tcPr>
          <w:p w:rsidR="00AB0405" w:rsidRPr="005C5169" w:rsidRDefault="00AB0405" w:rsidP="00AB0405">
            <w:pPr>
              <w:ind w:left="216" w:hanging="216"/>
              <w:rPr>
                <w:rFonts w:cstheme="minorHAnsi"/>
              </w:rPr>
            </w:pPr>
            <w:r w:rsidRPr="005C5169">
              <w:rPr>
                <w:rFonts w:cstheme="minorHAnsi"/>
              </w:rPr>
              <w:t>Enter</w:t>
            </w:r>
            <w:r>
              <w:rPr>
                <w:rFonts w:cstheme="minorHAnsi"/>
              </w:rPr>
              <w:t xml:space="preserve"> 9/1/1996 as date acquired</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Date Sold</w:t>
            </w:r>
          </w:p>
        </w:tc>
        <w:tc>
          <w:tcPr>
            <w:tcW w:w="4444" w:type="dxa"/>
          </w:tcPr>
          <w:p w:rsidR="00AB0405" w:rsidRPr="005C5169" w:rsidRDefault="00AB0405" w:rsidP="00AB0405">
            <w:pPr>
              <w:ind w:left="216" w:hanging="216"/>
              <w:rPr>
                <w:rFonts w:cstheme="minorHAnsi"/>
              </w:rPr>
            </w:pPr>
            <w:r>
              <w:rPr>
                <w:rFonts w:cstheme="minorHAnsi"/>
              </w:rPr>
              <w:t>Date Sold</w:t>
            </w:r>
          </w:p>
        </w:tc>
        <w:tc>
          <w:tcPr>
            <w:tcW w:w="7888" w:type="dxa"/>
            <w:gridSpan w:val="2"/>
          </w:tcPr>
          <w:p w:rsidR="00AB0405" w:rsidRPr="005C5169" w:rsidRDefault="00AB0405" w:rsidP="00AB0405">
            <w:pPr>
              <w:ind w:left="216" w:hanging="216"/>
              <w:rPr>
                <w:rFonts w:cstheme="minorHAnsi"/>
              </w:rPr>
            </w:pPr>
            <w:r w:rsidRPr="005C5169">
              <w:rPr>
                <w:rFonts w:cstheme="minorHAnsi"/>
              </w:rPr>
              <w:t xml:space="preserve">Enter </w:t>
            </w:r>
            <w:r>
              <w:rPr>
                <w:rFonts w:cstheme="minorHAnsi"/>
              </w:rPr>
              <w:t>5/10/2018</w:t>
            </w:r>
            <w:r w:rsidRPr="005C5169">
              <w:rPr>
                <w:rFonts w:cstheme="minorHAnsi"/>
              </w:rPr>
              <w:t xml:space="preserve"> as date </w:t>
            </w:r>
            <w:r>
              <w:rPr>
                <w:rFonts w:cstheme="minorHAnsi"/>
              </w:rPr>
              <w:t>sold</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Proceeds</w:t>
            </w:r>
          </w:p>
        </w:tc>
        <w:tc>
          <w:tcPr>
            <w:tcW w:w="4444" w:type="dxa"/>
          </w:tcPr>
          <w:p w:rsidR="00AB0405" w:rsidRPr="005C5169" w:rsidRDefault="00AB0405" w:rsidP="00AB0405">
            <w:pPr>
              <w:ind w:left="216" w:hanging="216"/>
              <w:rPr>
                <w:rFonts w:cstheme="minorHAnsi"/>
              </w:rPr>
            </w:pPr>
            <w:r>
              <w:rPr>
                <w:rFonts w:cstheme="minorHAnsi"/>
              </w:rPr>
              <w:t>Sales Price</w:t>
            </w:r>
          </w:p>
        </w:tc>
        <w:tc>
          <w:tcPr>
            <w:tcW w:w="7888" w:type="dxa"/>
            <w:gridSpan w:val="2"/>
          </w:tcPr>
          <w:p w:rsidR="00AB0405" w:rsidRPr="005C5169" w:rsidRDefault="00AB0405" w:rsidP="00AB0405">
            <w:pPr>
              <w:ind w:left="216" w:hanging="216"/>
              <w:rPr>
                <w:rFonts w:cstheme="minorHAnsi"/>
              </w:rPr>
            </w:pPr>
            <w:r w:rsidRPr="005C5169">
              <w:rPr>
                <w:rFonts w:cstheme="minorHAnsi"/>
              </w:rPr>
              <w:t xml:space="preserve">Enter </w:t>
            </w:r>
            <w:r>
              <w:rPr>
                <w:rFonts w:cstheme="minorHAnsi"/>
              </w:rPr>
              <w:t xml:space="preserve">$3,462 </w:t>
            </w:r>
            <w:r w:rsidRPr="005C5169">
              <w:rPr>
                <w:rFonts w:cstheme="minorHAnsi"/>
              </w:rPr>
              <w:t xml:space="preserve">as </w:t>
            </w:r>
            <w:r>
              <w:rPr>
                <w:rFonts w:cstheme="minorHAnsi"/>
              </w:rPr>
              <w:t>sales price</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Basis Not Reported</w:t>
            </w:r>
          </w:p>
        </w:tc>
        <w:tc>
          <w:tcPr>
            <w:tcW w:w="4444" w:type="dxa"/>
          </w:tcPr>
          <w:p w:rsidR="00AB0405" w:rsidRPr="005C5169" w:rsidRDefault="00AB0405" w:rsidP="00AB0405">
            <w:pPr>
              <w:ind w:left="216" w:hanging="216"/>
              <w:rPr>
                <w:rFonts w:cstheme="minorHAnsi"/>
              </w:rPr>
            </w:pPr>
            <w:r>
              <w:rPr>
                <w:rFonts w:cstheme="minorHAnsi"/>
              </w:rPr>
              <w:t>Select Cost Basis Type</w:t>
            </w:r>
          </w:p>
        </w:tc>
        <w:tc>
          <w:tcPr>
            <w:tcW w:w="7888" w:type="dxa"/>
            <w:gridSpan w:val="2"/>
          </w:tcPr>
          <w:p w:rsidR="00AB0405" w:rsidRPr="005C5169" w:rsidRDefault="00AB0405" w:rsidP="00AB0405">
            <w:pPr>
              <w:ind w:left="216" w:hanging="216"/>
              <w:rPr>
                <w:rFonts w:cstheme="minorHAnsi"/>
              </w:rPr>
            </w:pPr>
            <w:r>
              <w:rPr>
                <w:rFonts w:cstheme="minorHAnsi"/>
              </w:rPr>
              <w:t xml:space="preserve">Choose 1099-B, Box 3 Cost Basis NOT Reported to the IRS from the drop-down menu </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Cost or Other Basis</w:t>
            </w:r>
          </w:p>
        </w:tc>
        <w:tc>
          <w:tcPr>
            <w:tcW w:w="4444" w:type="dxa"/>
          </w:tcPr>
          <w:p w:rsidR="00AB0405" w:rsidRPr="005C5169" w:rsidRDefault="00AB0405" w:rsidP="00AB0405">
            <w:pPr>
              <w:ind w:left="216" w:hanging="216"/>
              <w:rPr>
                <w:rFonts w:cstheme="minorHAnsi"/>
              </w:rPr>
            </w:pPr>
            <w:r>
              <w:rPr>
                <w:rFonts w:cstheme="minorHAnsi"/>
              </w:rPr>
              <w:t xml:space="preserve"> Cost</w:t>
            </w:r>
          </w:p>
        </w:tc>
        <w:tc>
          <w:tcPr>
            <w:tcW w:w="7888" w:type="dxa"/>
            <w:gridSpan w:val="2"/>
          </w:tcPr>
          <w:p w:rsidR="00AB0405" w:rsidRPr="005C5169" w:rsidRDefault="00AB0405" w:rsidP="00AB0405">
            <w:pPr>
              <w:ind w:left="216" w:hanging="216"/>
              <w:rPr>
                <w:rFonts w:cstheme="minorHAnsi"/>
              </w:rPr>
            </w:pPr>
            <w:r>
              <w:rPr>
                <w:rFonts w:cstheme="minorHAnsi"/>
              </w:rPr>
              <w:t xml:space="preserve">Enter $3,181 </w:t>
            </w:r>
            <w:r w:rsidRPr="005C5169">
              <w:rPr>
                <w:rFonts w:cstheme="minorHAnsi"/>
              </w:rPr>
              <w:t>as cost basis</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Pr>
                <w:rFonts w:cstheme="minorHAnsi"/>
              </w:rPr>
              <w:t>Adjustment to Gain or Loss</w:t>
            </w:r>
          </w:p>
        </w:tc>
        <w:tc>
          <w:tcPr>
            <w:tcW w:w="7888" w:type="dxa"/>
            <w:gridSpan w:val="2"/>
          </w:tcPr>
          <w:p w:rsidR="00AB0405" w:rsidRPr="005C5169" w:rsidRDefault="00AB0405" w:rsidP="00AB0405">
            <w:pPr>
              <w:ind w:left="216" w:hanging="216"/>
              <w:rPr>
                <w:rFonts w:cstheme="minorHAnsi"/>
              </w:rPr>
            </w:pPr>
            <w:r w:rsidRPr="005C5169">
              <w:rPr>
                <w:rFonts w:cstheme="minorHAnsi"/>
              </w:rPr>
              <w:t>No adjustment to profit/loss needed</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sidRPr="005C5169">
              <w:rPr>
                <w:rFonts w:cstheme="minorHAnsi"/>
              </w:rPr>
              <w:t xml:space="preserve"> </w:t>
            </w:r>
          </w:p>
        </w:tc>
        <w:tc>
          <w:tcPr>
            <w:tcW w:w="7888" w:type="dxa"/>
            <w:gridSpan w:val="2"/>
          </w:tcPr>
          <w:p w:rsidR="00AB0405" w:rsidRPr="005C5169" w:rsidRDefault="00AB0405" w:rsidP="00AB0405">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$281</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p>
        </w:tc>
        <w:tc>
          <w:tcPr>
            <w:tcW w:w="7888" w:type="dxa"/>
            <w:gridSpan w:val="2"/>
          </w:tcPr>
          <w:p w:rsidR="00AB0405" w:rsidRPr="005C5169" w:rsidRDefault="00AB0405" w:rsidP="00AB0405">
            <w:pPr>
              <w:ind w:left="216" w:hanging="216"/>
              <w:rPr>
                <w:rFonts w:cstheme="minorHAnsi"/>
              </w:rPr>
            </w:pPr>
            <w:r>
              <w:rPr>
                <w:rFonts w:cstheme="minorHAnsi"/>
              </w:rPr>
              <w:t>Click Save and Enter Another</w:t>
            </w:r>
          </w:p>
        </w:tc>
      </w:tr>
      <w:tr w:rsidR="00D40E95" w:rsidRPr="005C5169" w:rsidTr="008E63A8">
        <w:trPr>
          <w:cantSplit/>
        </w:trPr>
        <w:tc>
          <w:tcPr>
            <w:tcW w:w="0" w:type="auto"/>
          </w:tcPr>
          <w:p w:rsidR="00D40E95" w:rsidRPr="005C5169" w:rsidRDefault="00D40E95" w:rsidP="002F7D0C">
            <w:pPr>
              <w:ind w:left="576" w:hanging="216"/>
              <w:rPr>
                <w:rFonts w:cstheme="minorHAnsi"/>
              </w:rPr>
            </w:pPr>
          </w:p>
        </w:tc>
        <w:tc>
          <w:tcPr>
            <w:tcW w:w="1750" w:type="dxa"/>
          </w:tcPr>
          <w:p w:rsidR="00D40E95" w:rsidRDefault="00D40E95" w:rsidP="002F7D0C">
            <w:pPr>
              <w:ind w:left="216" w:hanging="216"/>
              <w:rPr>
                <w:rFonts w:cstheme="minorHAnsi"/>
              </w:rPr>
            </w:pPr>
            <w:r>
              <w:rPr>
                <w:rFonts w:cstheme="minorHAnsi"/>
              </w:rPr>
              <w:t>Recipient’s Name</w:t>
            </w:r>
          </w:p>
        </w:tc>
        <w:tc>
          <w:tcPr>
            <w:tcW w:w="4444" w:type="dxa"/>
          </w:tcPr>
          <w:p w:rsidR="00D40E95" w:rsidRDefault="00D40E95" w:rsidP="002F7D0C">
            <w:pPr>
              <w:ind w:left="216" w:hanging="216"/>
              <w:rPr>
                <w:rFonts w:cstheme="minorHAnsi"/>
              </w:rPr>
            </w:pPr>
            <w:r>
              <w:rPr>
                <w:rFonts w:cstheme="minorHAnsi"/>
              </w:rPr>
              <w:t>Form Belongs To</w:t>
            </w:r>
          </w:p>
        </w:tc>
        <w:tc>
          <w:tcPr>
            <w:tcW w:w="7888" w:type="dxa"/>
            <w:gridSpan w:val="2"/>
          </w:tcPr>
          <w:p w:rsidR="00D40E95" w:rsidRPr="005C5169" w:rsidRDefault="00D40E95" w:rsidP="002F7D0C">
            <w:pPr>
              <w:ind w:left="216" w:hanging="216"/>
              <w:rPr>
                <w:rFonts w:cstheme="minorHAnsi"/>
              </w:rPr>
            </w:pPr>
            <w:r>
              <w:rPr>
                <w:rFonts w:cstheme="minorHAnsi"/>
              </w:rPr>
              <w:t>Choose Stephen Hale as the form’s recipient</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Description</w:t>
            </w:r>
          </w:p>
        </w:tc>
        <w:tc>
          <w:tcPr>
            <w:tcW w:w="4444" w:type="dxa"/>
          </w:tcPr>
          <w:p w:rsidR="00AB0405" w:rsidRPr="005C5169" w:rsidRDefault="00AB0405" w:rsidP="00AB0405">
            <w:pPr>
              <w:ind w:left="216" w:hanging="216"/>
              <w:rPr>
                <w:rFonts w:cstheme="minorHAnsi"/>
              </w:rPr>
            </w:pPr>
            <w:r>
              <w:rPr>
                <w:rFonts w:cstheme="minorHAnsi"/>
              </w:rPr>
              <w:t>Description of Property</w:t>
            </w:r>
          </w:p>
        </w:tc>
        <w:tc>
          <w:tcPr>
            <w:tcW w:w="7888" w:type="dxa"/>
            <w:gridSpan w:val="2"/>
          </w:tcPr>
          <w:p w:rsidR="00AB0405" w:rsidRPr="005C5169" w:rsidRDefault="00AB0405" w:rsidP="00AB0405">
            <w:pPr>
              <w:ind w:left="216" w:hanging="216"/>
              <w:rPr>
                <w:rFonts w:cstheme="minorHAnsi"/>
              </w:rPr>
            </w:pPr>
            <w:r w:rsidRPr="005C5169">
              <w:rPr>
                <w:rFonts w:cstheme="minorHAnsi"/>
              </w:rPr>
              <w:t xml:space="preserve">Enter </w:t>
            </w:r>
            <w:r>
              <w:rPr>
                <w:rFonts w:cstheme="minorHAnsi"/>
              </w:rPr>
              <w:t>100 ZACO</w:t>
            </w:r>
            <w:r w:rsidRPr="005C5169">
              <w:rPr>
                <w:rFonts w:cstheme="minorHAnsi"/>
              </w:rPr>
              <w:t xml:space="preserve"> </w:t>
            </w:r>
            <w:r>
              <w:rPr>
                <w:rFonts w:cstheme="minorHAnsi"/>
              </w:rPr>
              <w:t xml:space="preserve">(# of shares + symbol of stock) </w:t>
            </w:r>
            <w:r w:rsidRPr="005C5169">
              <w:rPr>
                <w:rFonts w:cstheme="minorHAnsi"/>
              </w:rPr>
              <w:t>as description of property</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Date Acquired</w:t>
            </w:r>
          </w:p>
        </w:tc>
        <w:tc>
          <w:tcPr>
            <w:tcW w:w="4444" w:type="dxa"/>
          </w:tcPr>
          <w:p w:rsidR="00AB0405" w:rsidRPr="005C5169" w:rsidRDefault="00AB0405" w:rsidP="00AB0405">
            <w:pPr>
              <w:ind w:left="216" w:hanging="216"/>
              <w:rPr>
                <w:rFonts w:cstheme="minorHAnsi"/>
              </w:rPr>
            </w:pPr>
            <w:r>
              <w:rPr>
                <w:rFonts w:cstheme="minorHAnsi"/>
              </w:rPr>
              <w:t>Date Acquired</w:t>
            </w:r>
          </w:p>
        </w:tc>
        <w:tc>
          <w:tcPr>
            <w:tcW w:w="7888" w:type="dxa"/>
            <w:gridSpan w:val="2"/>
          </w:tcPr>
          <w:p w:rsidR="00AB0405" w:rsidRPr="005C5169" w:rsidRDefault="00AB0405" w:rsidP="00AB0405">
            <w:pPr>
              <w:ind w:left="216" w:hanging="216"/>
              <w:rPr>
                <w:rFonts w:cstheme="minorHAnsi"/>
              </w:rPr>
            </w:pPr>
            <w:r w:rsidRPr="005C5169">
              <w:rPr>
                <w:rFonts w:cstheme="minorHAnsi"/>
              </w:rPr>
              <w:t>Enter</w:t>
            </w:r>
            <w:r>
              <w:rPr>
                <w:rFonts w:cstheme="minorHAnsi"/>
              </w:rPr>
              <w:t xml:space="preserve"> 9/1/1996 as date acquired</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Date Sold</w:t>
            </w:r>
          </w:p>
        </w:tc>
        <w:tc>
          <w:tcPr>
            <w:tcW w:w="4444" w:type="dxa"/>
          </w:tcPr>
          <w:p w:rsidR="00AB0405" w:rsidRPr="005C5169" w:rsidRDefault="00AB0405" w:rsidP="00AB0405">
            <w:pPr>
              <w:ind w:left="216" w:hanging="216"/>
              <w:rPr>
                <w:rFonts w:cstheme="minorHAnsi"/>
              </w:rPr>
            </w:pPr>
            <w:r>
              <w:rPr>
                <w:rFonts w:cstheme="minorHAnsi"/>
              </w:rPr>
              <w:t>Date Sold</w:t>
            </w:r>
          </w:p>
        </w:tc>
        <w:tc>
          <w:tcPr>
            <w:tcW w:w="7888" w:type="dxa"/>
            <w:gridSpan w:val="2"/>
          </w:tcPr>
          <w:p w:rsidR="00AB0405" w:rsidRPr="005C5169" w:rsidRDefault="00AB0405" w:rsidP="00AB0405">
            <w:pPr>
              <w:ind w:left="216" w:hanging="216"/>
              <w:rPr>
                <w:rFonts w:cstheme="minorHAnsi"/>
              </w:rPr>
            </w:pPr>
            <w:r w:rsidRPr="005C5169">
              <w:rPr>
                <w:rFonts w:cstheme="minorHAnsi"/>
              </w:rPr>
              <w:t xml:space="preserve">Enter </w:t>
            </w:r>
            <w:r>
              <w:rPr>
                <w:rFonts w:cstheme="minorHAnsi"/>
              </w:rPr>
              <w:t>10/20/2018</w:t>
            </w:r>
            <w:r w:rsidRPr="005C5169">
              <w:rPr>
                <w:rFonts w:cstheme="minorHAnsi"/>
              </w:rPr>
              <w:t xml:space="preserve"> as date </w:t>
            </w:r>
            <w:r>
              <w:rPr>
                <w:rFonts w:cstheme="minorHAnsi"/>
              </w:rPr>
              <w:t>sold</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Proceeds</w:t>
            </w:r>
          </w:p>
        </w:tc>
        <w:tc>
          <w:tcPr>
            <w:tcW w:w="4444" w:type="dxa"/>
          </w:tcPr>
          <w:p w:rsidR="00AB0405" w:rsidRPr="005C5169" w:rsidRDefault="00AB0405" w:rsidP="00AB0405">
            <w:pPr>
              <w:ind w:left="216" w:hanging="216"/>
              <w:rPr>
                <w:rFonts w:cstheme="minorHAnsi"/>
              </w:rPr>
            </w:pPr>
            <w:r>
              <w:rPr>
                <w:rFonts w:cstheme="minorHAnsi"/>
              </w:rPr>
              <w:t>Sales Price</w:t>
            </w:r>
          </w:p>
        </w:tc>
        <w:tc>
          <w:tcPr>
            <w:tcW w:w="7888" w:type="dxa"/>
            <w:gridSpan w:val="2"/>
          </w:tcPr>
          <w:p w:rsidR="00AB0405" w:rsidRPr="005C5169" w:rsidRDefault="00AB0405" w:rsidP="00AB0405">
            <w:pPr>
              <w:ind w:left="216" w:hanging="216"/>
              <w:rPr>
                <w:rFonts w:cstheme="minorHAnsi"/>
              </w:rPr>
            </w:pPr>
            <w:r w:rsidRPr="005C5169">
              <w:rPr>
                <w:rFonts w:cstheme="minorHAnsi"/>
              </w:rPr>
              <w:t xml:space="preserve">Enter </w:t>
            </w:r>
            <w:r>
              <w:rPr>
                <w:rFonts w:cstheme="minorHAnsi"/>
              </w:rPr>
              <w:t xml:space="preserve">$7,226 </w:t>
            </w:r>
            <w:r w:rsidRPr="005C5169">
              <w:rPr>
                <w:rFonts w:cstheme="minorHAnsi"/>
              </w:rPr>
              <w:t xml:space="preserve">as </w:t>
            </w:r>
            <w:r>
              <w:rPr>
                <w:rFonts w:cstheme="minorHAnsi"/>
              </w:rPr>
              <w:t>sales price</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Basis Not Reported</w:t>
            </w:r>
          </w:p>
        </w:tc>
        <w:tc>
          <w:tcPr>
            <w:tcW w:w="4444" w:type="dxa"/>
          </w:tcPr>
          <w:p w:rsidR="00AB0405" w:rsidRPr="005C5169" w:rsidRDefault="00AB0405" w:rsidP="00AB0405">
            <w:pPr>
              <w:ind w:left="216" w:hanging="216"/>
              <w:rPr>
                <w:rFonts w:cstheme="minorHAnsi"/>
              </w:rPr>
            </w:pPr>
            <w:r>
              <w:rPr>
                <w:rFonts w:cstheme="minorHAnsi"/>
              </w:rPr>
              <w:t>Select Cost Basis Type</w:t>
            </w:r>
          </w:p>
        </w:tc>
        <w:tc>
          <w:tcPr>
            <w:tcW w:w="7888" w:type="dxa"/>
            <w:gridSpan w:val="2"/>
          </w:tcPr>
          <w:p w:rsidR="00AB0405" w:rsidRPr="005C5169" w:rsidRDefault="00AB0405" w:rsidP="00AB0405">
            <w:pPr>
              <w:ind w:left="216" w:hanging="216"/>
              <w:rPr>
                <w:rFonts w:cstheme="minorHAnsi"/>
              </w:rPr>
            </w:pPr>
            <w:r>
              <w:rPr>
                <w:rFonts w:cstheme="minorHAnsi"/>
              </w:rPr>
              <w:t xml:space="preserve">Choose 1099-B, Box 3 Cost Basis NOT Reported to the IRS from the drop-down menu </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Cost or Other Basis</w:t>
            </w:r>
          </w:p>
        </w:tc>
        <w:tc>
          <w:tcPr>
            <w:tcW w:w="4444" w:type="dxa"/>
          </w:tcPr>
          <w:p w:rsidR="00AB0405" w:rsidRPr="005C5169" w:rsidRDefault="00AB0405" w:rsidP="00AB0405">
            <w:pPr>
              <w:ind w:left="216" w:hanging="216"/>
              <w:rPr>
                <w:rFonts w:cstheme="minorHAnsi"/>
              </w:rPr>
            </w:pPr>
            <w:r>
              <w:rPr>
                <w:rFonts w:cstheme="minorHAnsi"/>
              </w:rPr>
              <w:t xml:space="preserve"> Cost</w:t>
            </w:r>
          </w:p>
        </w:tc>
        <w:tc>
          <w:tcPr>
            <w:tcW w:w="7888" w:type="dxa"/>
            <w:gridSpan w:val="2"/>
          </w:tcPr>
          <w:p w:rsidR="00AB0405" w:rsidRPr="005C5169" w:rsidRDefault="00AB0405" w:rsidP="00AB0405">
            <w:pPr>
              <w:ind w:left="216" w:hanging="216"/>
              <w:rPr>
                <w:rFonts w:cstheme="minorHAnsi"/>
              </w:rPr>
            </w:pPr>
            <w:r>
              <w:rPr>
                <w:rFonts w:cstheme="minorHAnsi"/>
              </w:rPr>
              <w:t xml:space="preserve">Enter $6,362 </w:t>
            </w:r>
            <w:r w:rsidRPr="005C5169">
              <w:rPr>
                <w:rFonts w:cstheme="minorHAnsi"/>
              </w:rPr>
              <w:t>as cost basis</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Pr>
                <w:rFonts w:cstheme="minorHAnsi"/>
              </w:rPr>
              <w:t>Adjustment to Gain or Loss</w:t>
            </w:r>
          </w:p>
        </w:tc>
        <w:tc>
          <w:tcPr>
            <w:tcW w:w="7888" w:type="dxa"/>
            <w:gridSpan w:val="2"/>
          </w:tcPr>
          <w:p w:rsidR="00AB0405" w:rsidRPr="005C5169" w:rsidRDefault="00AB0405" w:rsidP="00AB0405">
            <w:pPr>
              <w:ind w:left="216" w:hanging="216"/>
              <w:rPr>
                <w:rFonts w:cstheme="minorHAnsi"/>
              </w:rPr>
            </w:pPr>
            <w:r w:rsidRPr="005C5169">
              <w:rPr>
                <w:rFonts w:cstheme="minorHAnsi"/>
              </w:rPr>
              <w:t>No adjustment to profit/loss needed</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sidRPr="005C5169">
              <w:rPr>
                <w:rFonts w:cstheme="minorHAnsi"/>
              </w:rPr>
              <w:t xml:space="preserve"> </w:t>
            </w:r>
          </w:p>
        </w:tc>
        <w:tc>
          <w:tcPr>
            <w:tcW w:w="7888" w:type="dxa"/>
            <w:gridSpan w:val="2"/>
          </w:tcPr>
          <w:p w:rsidR="00AB0405" w:rsidRPr="005C5169" w:rsidRDefault="00AB0405" w:rsidP="00AB0405">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$864</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p>
        </w:tc>
        <w:tc>
          <w:tcPr>
            <w:tcW w:w="7888" w:type="dxa"/>
            <w:gridSpan w:val="2"/>
          </w:tcPr>
          <w:p w:rsidR="00AB0405" w:rsidRPr="005C5169" w:rsidRDefault="00AB0405" w:rsidP="00AB0405">
            <w:pPr>
              <w:ind w:left="216" w:hanging="216"/>
              <w:rPr>
                <w:rFonts w:cstheme="minorHAnsi"/>
              </w:rPr>
            </w:pPr>
            <w:r>
              <w:rPr>
                <w:rFonts w:cstheme="minorHAnsi"/>
              </w:rPr>
              <w:t>Click Save and Enter Another</w:t>
            </w:r>
          </w:p>
        </w:tc>
      </w:tr>
      <w:tr w:rsidR="00D40E95" w:rsidRPr="005C5169" w:rsidTr="008E63A8">
        <w:trPr>
          <w:cantSplit/>
        </w:trPr>
        <w:tc>
          <w:tcPr>
            <w:tcW w:w="0" w:type="auto"/>
          </w:tcPr>
          <w:p w:rsidR="00D40E95" w:rsidRPr="005C5169" w:rsidRDefault="00D40E95" w:rsidP="002F7D0C">
            <w:pPr>
              <w:ind w:left="576" w:hanging="216"/>
              <w:rPr>
                <w:rFonts w:cstheme="minorHAnsi"/>
              </w:rPr>
            </w:pPr>
          </w:p>
        </w:tc>
        <w:tc>
          <w:tcPr>
            <w:tcW w:w="1750" w:type="dxa"/>
          </w:tcPr>
          <w:p w:rsidR="00D40E95" w:rsidRDefault="00D40E95" w:rsidP="002F7D0C">
            <w:pPr>
              <w:ind w:left="216" w:hanging="216"/>
              <w:rPr>
                <w:rFonts w:cstheme="minorHAnsi"/>
              </w:rPr>
            </w:pPr>
            <w:r>
              <w:rPr>
                <w:rFonts w:cstheme="minorHAnsi"/>
              </w:rPr>
              <w:t>Recipient’s Name</w:t>
            </w:r>
          </w:p>
        </w:tc>
        <w:tc>
          <w:tcPr>
            <w:tcW w:w="4444" w:type="dxa"/>
          </w:tcPr>
          <w:p w:rsidR="00D40E95" w:rsidRDefault="00D40E95" w:rsidP="002F7D0C">
            <w:pPr>
              <w:ind w:left="216" w:hanging="216"/>
              <w:rPr>
                <w:rFonts w:cstheme="minorHAnsi"/>
              </w:rPr>
            </w:pPr>
            <w:r>
              <w:rPr>
                <w:rFonts w:cstheme="minorHAnsi"/>
              </w:rPr>
              <w:t>Form Belongs To</w:t>
            </w:r>
          </w:p>
        </w:tc>
        <w:tc>
          <w:tcPr>
            <w:tcW w:w="7888" w:type="dxa"/>
            <w:gridSpan w:val="2"/>
          </w:tcPr>
          <w:p w:rsidR="00D40E95" w:rsidRPr="005C5169" w:rsidRDefault="00D40E95" w:rsidP="002F7D0C">
            <w:pPr>
              <w:ind w:left="216" w:hanging="216"/>
              <w:rPr>
                <w:rFonts w:cstheme="minorHAnsi"/>
              </w:rPr>
            </w:pPr>
            <w:r>
              <w:rPr>
                <w:rFonts w:cstheme="minorHAnsi"/>
              </w:rPr>
              <w:t>Choose Stephen Hale as the form’s recipient</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Description</w:t>
            </w:r>
          </w:p>
        </w:tc>
        <w:tc>
          <w:tcPr>
            <w:tcW w:w="4444" w:type="dxa"/>
          </w:tcPr>
          <w:p w:rsidR="00AB0405" w:rsidRPr="005C5169" w:rsidRDefault="00AB0405" w:rsidP="00AB0405">
            <w:pPr>
              <w:ind w:left="216" w:hanging="216"/>
              <w:rPr>
                <w:rFonts w:cstheme="minorHAnsi"/>
              </w:rPr>
            </w:pPr>
            <w:r>
              <w:rPr>
                <w:rFonts w:cstheme="minorHAnsi"/>
              </w:rPr>
              <w:t>Description of Property</w:t>
            </w:r>
          </w:p>
        </w:tc>
        <w:tc>
          <w:tcPr>
            <w:tcW w:w="7888" w:type="dxa"/>
            <w:gridSpan w:val="2"/>
          </w:tcPr>
          <w:p w:rsidR="00AB0405" w:rsidRPr="005C5169" w:rsidRDefault="00AB0405" w:rsidP="00AB0405">
            <w:pPr>
              <w:ind w:left="216" w:hanging="216"/>
              <w:rPr>
                <w:rFonts w:cstheme="minorHAnsi"/>
              </w:rPr>
            </w:pPr>
            <w:r w:rsidRPr="005C5169">
              <w:rPr>
                <w:rFonts w:cstheme="minorHAnsi"/>
              </w:rPr>
              <w:t xml:space="preserve">Enter </w:t>
            </w:r>
            <w:r>
              <w:rPr>
                <w:rFonts w:cstheme="minorHAnsi"/>
              </w:rPr>
              <w:t>65</w:t>
            </w:r>
            <w:r w:rsidRPr="005C5169">
              <w:rPr>
                <w:rFonts w:cstheme="minorHAnsi"/>
              </w:rPr>
              <w:t xml:space="preserve"> </w:t>
            </w:r>
            <w:r>
              <w:rPr>
                <w:rFonts w:cstheme="minorHAnsi"/>
              </w:rPr>
              <w:t>ZAI</w:t>
            </w:r>
            <w:r w:rsidRPr="005C5169">
              <w:rPr>
                <w:rFonts w:cstheme="minorHAnsi"/>
              </w:rPr>
              <w:t xml:space="preserve"> </w:t>
            </w:r>
            <w:r>
              <w:rPr>
                <w:rFonts w:cstheme="minorHAnsi"/>
              </w:rPr>
              <w:t xml:space="preserve">(# of shares + symbol of stock) </w:t>
            </w:r>
            <w:r w:rsidRPr="005C5169">
              <w:rPr>
                <w:rFonts w:cstheme="minorHAnsi"/>
              </w:rPr>
              <w:t>as description of property</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Date Acquired</w:t>
            </w:r>
          </w:p>
        </w:tc>
        <w:tc>
          <w:tcPr>
            <w:tcW w:w="4444" w:type="dxa"/>
          </w:tcPr>
          <w:p w:rsidR="00AB0405" w:rsidRPr="005C5169" w:rsidRDefault="00AB0405" w:rsidP="00AB0405">
            <w:pPr>
              <w:ind w:left="216" w:hanging="216"/>
              <w:rPr>
                <w:rFonts w:cstheme="minorHAnsi"/>
              </w:rPr>
            </w:pPr>
            <w:r>
              <w:rPr>
                <w:rFonts w:cstheme="minorHAnsi"/>
              </w:rPr>
              <w:t>Date Acquired</w:t>
            </w:r>
          </w:p>
        </w:tc>
        <w:tc>
          <w:tcPr>
            <w:tcW w:w="7888" w:type="dxa"/>
            <w:gridSpan w:val="2"/>
          </w:tcPr>
          <w:p w:rsidR="00AB0405" w:rsidRPr="005C5169" w:rsidRDefault="00AB0405" w:rsidP="00AB0405">
            <w:pPr>
              <w:ind w:left="216" w:hanging="216"/>
              <w:rPr>
                <w:rFonts w:cstheme="minorHAnsi"/>
              </w:rPr>
            </w:pPr>
            <w:r>
              <w:rPr>
                <w:rFonts w:cstheme="minorHAnsi"/>
              </w:rPr>
              <w:t>Click on Alternate Option for date acquired.  Choose Inherited - Long Term from drop-down menu</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Date Sold</w:t>
            </w:r>
          </w:p>
        </w:tc>
        <w:tc>
          <w:tcPr>
            <w:tcW w:w="4444" w:type="dxa"/>
          </w:tcPr>
          <w:p w:rsidR="00AB0405" w:rsidRPr="005C5169" w:rsidRDefault="00AB0405" w:rsidP="00AB0405">
            <w:pPr>
              <w:ind w:left="216" w:hanging="216"/>
              <w:rPr>
                <w:rFonts w:cstheme="minorHAnsi"/>
              </w:rPr>
            </w:pPr>
            <w:r>
              <w:rPr>
                <w:rFonts w:cstheme="minorHAnsi"/>
              </w:rPr>
              <w:t>Date Sold</w:t>
            </w:r>
          </w:p>
        </w:tc>
        <w:tc>
          <w:tcPr>
            <w:tcW w:w="7888" w:type="dxa"/>
            <w:gridSpan w:val="2"/>
          </w:tcPr>
          <w:p w:rsidR="00AB0405" w:rsidRPr="005C5169" w:rsidRDefault="00AB0405" w:rsidP="00AB0405">
            <w:pPr>
              <w:ind w:left="216" w:hanging="216"/>
              <w:rPr>
                <w:rFonts w:cstheme="minorHAnsi"/>
              </w:rPr>
            </w:pPr>
            <w:r w:rsidRPr="005C5169">
              <w:rPr>
                <w:rFonts w:cstheme="minorHAnsi"/>
              </w:rPr>
              <w:t xml:space="preserve">Enter </w:t>
            </w:r>
            <w:r>
              <w:rPr>
                <w:rFonts w:cstheme="minorHAnsi"/>
              </w:rPr>
              <w:t>10/20/2018</w:t>
            </w:r>
            <w:r w:rsidRPr="005C5169">
              <w:rPr>
                <w:rFonts w:cstheme="minorHAnsi"/>
              </w:rPr>
              <w:t xml:space="preserve"> as date </w:t>
            </w:r>
            <w:r>
              <w:rPr>
                <w:rFonts w:cstheme="minorHAnsi"/>
              </w:rPr>
              <w:t>sold</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Proceeds</w:t>
            </w:r>
          </w:p>
        </w:tc>
        <w:tc>
          <w:tcPr>
            <w:tcW w:w="4444" w:type="dxa"/>
          </w:tcPr>
          <w:p w:rsidR="00AB0405" w:rsidRPr="005C5169" w:rsidRDefault="00AB0405" w:rsidP="00AB0405">
            <w:pPr>
              <w:ind w:left="216" w:hanging="216"/>
              <w:rPr>
                <w:rFonts w:cstheme="minorHAnsi"/>
              </w:rPr>
            </w:pPr>
            <w:r>
              <w:rPr>
                <w:rFonts w:cstheme="minorHAnsi"/>
              </w:rPr>
              <w:t>Sales Price</w:t>
            </w:r>
          </w:p>
        </w:tc>
        <w:tc>
          <w:tcPr>
            <w:tcW w:w="7888" w:type="dxa"/>
            <w:gridSpan w:val="2"/>
          </w:tcPr>
          <w:p w:rsidR="00AB0405" w:rsidRPr="005C5169" w:rsidRDefault="00AB0405" w:rsidP="00AB0405">
            <w:pPr>
              <w:ind w:left="216" w:hanging="216"/>
              <w:rPr>
                <w:rFonts w:cstheme="minorHAnsi"/>
              </w:rPr>
            </w:pPr>
            <w:r w:rsidRPr="005C5169">
              <w:rPr>
                <w:rFonts w:cstheme="minorHAnsi"/>
              </w:rPr>
              <w:t xml:space="preserve">Enter </w:t>
            </w:r>
            <w:r>
              <w:rPr>
                <w:rFonts w:cstheme="minorHAnsi"/>
              </w:rPr>
              <w:t xml:space="preserve">$5,663 </w:t>
            </w:r>
            <w:r w:rsidRPr="005C5169">
              <w:rPr>
                <w:rFonts w:cstheme="minorHAnsi"/>
              </w:rPr>
              <w:t xml:space="preserve">as </w:t>
            </w:r>
            <w:r>
              <w:rPr>
                <w:rFonts w:cstheme="minorHAnsi"/>
              </w:rPr>
              <w:t>sales price</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Basis Not Reported</w:t>
            </w:r>
          </w:p>
        </w:tc>
        <w:tc>
          <w:tcPr>
            <w:tcW w:w="4444" w:type="dxa"/>
          </w:tcPr>
          <w:p w:rsidR="00AB0405" w:rsidRPr="005C5169" w:rsidRDefault="00AB0405" w:rsidP="00AB0405">
            <w:pPr>
              <w:ind w:left="216" w:hanging="216"/>
              <w:rPr>
                <w:rFonts w:cstheme="minorHAnsi"/>
              </w:rPr>
            </w:pPr>
            <w:r>
              <w:rPr>
                <w:rFonts w:cstheme="minorHAnsi"/>
              </w:rPr>
              <w:t>Select Cost Basis Type</w:t>
            </w:r>
          </w:p>
        </w:tc>
        <w:tc>
          <w:tcPr>
            <w:tcW w:w="7888" w:type="dxa"/>
            <w:gridSpan w:val="2"/>
          </w:tcPr>
          <w:p w:rsidR="00AB0405" w:rsidRPr="005C5169" w:rsidRDefault="00AB0405" w:rsidP="00AB0405">
            <w:pPr>
              <w:ind w:left="216" w:hanging="216"/>
              <w:rPr>
                <w:rFonts w:cstheme="minorHAnsi"/>
              </w:rPr>
            </w:pPr>
            <w:r>
              <w:rPr>
                <w:rFonts w:cstheme="minorHAnsi"/>
              </w:rPr>
              <w:t xml:space="preserve">Choose 1099-B, Box 3 Cost Basis NOT Reported to the IRS from the drop-down menu </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Cost or Other Basis</w:t>
            </w:r>
          </w:p>
        </w:tc>
        <w:tc>
          <w:tcPr>
            <w:tcW w:w="4444" w:type="dxa"/>
          </w:tcPr>
          <w:p w:rsidR="00AB0405" w:rsidRPr="005C5169" w:rsidRDefault="00AB0405" w:rsidP="00AB0405">
            <w:pPr>
              <w:ind w:left="216" w:hanging="216"/>
              <w:rPr>
                <w:rFonts w:cstheme="minorHAnsi"/>
              </w:rPr>
            </w:pPr>
            <w:r>
              <w:rPr>
                <w:rFonts w:cstheme="minorHAnsi"/>
              </w:rPr>
              <w:t xml:space="preserve"> Cost</w:t>
            </w:r>
          </w:p>
        </w:tc>
        <w:tc>
          <w:tcPr>
            <w:tcW w:w="7888" w:type="dxa"/>
            <w:gridSpan w:val="2"/>
          </w:tcPr>
          <w:p w:rsidR="00AB0405" w:rsidRPr="005C5169" w:rsidRDefault="00AB0405" w:rsidP="00AB0405">
            <w:pPr>
              <w:ind w:left="216" w:hanging="216"/>
              <w:rPr>
                <w:rFonts w:cstheme="minorHAnsi"/>
              </w:rPr>
            </w:pPr>
            <w:r>
              <w:rPr>
                <w:rFonts w:cstheme="minorHAnsi"/>
              </w:rPr>
              <w:t xml:space="preserve">Enter $7,222 </w:t>
            </w:r>
            <w:r w:rsidRPr="005C5169">
              <w:rPr>
                <w:rFonts w:cstheme="minorHAnsi"/>
              </w:rPr>
              <w:t>as cost basis</w:t>
            </w:r>
            <w:r>
              <w:rPr>
                <w:rFonts w:cstheme="minorHAnsi"/>
              </w:rPr>
              <w:t>, the Fair Market Value of the stock on the date Stephen's uncle died</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Pr>
                <w:rFonts w:cstheme="minorHAnsi"/>
              </w:rPr>
              <w:t>Adjustments to Gain or Loss</w:t>
            </w:r>
          </w:p>
        </w:tc>
        <w:tc>
          <w:tcPr>
            <w:tcW w:w="7888" w:type="dxa"/>
            <w:gridSpan w:val="2"/>
          </w:tcPr>
          <w:p w:rsidR="00AB0405" w:rsidRDefault="00AB0405" w:rsidP="00AB0405">
            <w:pPr>
              <w:ind w:left="216" w:hanging="216"/>
              <w:rPr>
                <w:rFonts w:cstheme="minorHAnsi"/>
              </w:rPr>
            </w:pPr>
            <w:r>
              <w:rPr>
                <w:rFonts w:cstheme="minorHAnsi"/>
              </w:rPr>
              <w:t>Enter $97 as a positive adjustment to the loss for this sale</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Pr>
                <w:rFonts w:cstheme="minorHAnsi"/>
              </w:rPr>
              <w:t>Adjustment Explanation</w:t>
            </w:r>
          </w:p>
        </w:tc>
        <w:tc>
          <w:tcPr>
            <w:tcW w:w="7888" w:type="dxa"/>
            <w:gridSpan w:val="2"/>
          </w:tcPr>
          <w:p w:rsidR="00AB0405" w:rsidRDefault="00AB0405" w:rsidP="00AB0405">
            <w:pPr>
              <w:ind w:left="216" w:hanging="216"/>
              <w:rPr>
                <w:rFonts w:cstheme="minorHAnsi"/>
              </w:rPr>
            </w:pPr>
            <w:r>
              <w:rPr>
                <w:rFonts w:cstheme="minorHAnsi"/>
              </w:rPr>
              <w:t>This shows a code W in the Adjustment Code column.  Check Pub 4012 Page D-24 to see that this indicates a wash sale.  A wash sale means that Stephen sold a security at a loss, but he purchased something substantially identical within 30 days before or after the sale.  Therefore, he was not allowed to claim the loss</w:t>
            </w:r>
          </w:p>
          <w:p w:rsidR="00AB0405" w:rsidRPr="005C5169" w:rsidRDefault="00AB0405" w:rsidP="00AB0405">
            <w:pPr>
              <w:ind w:left="216" w:hanging="216"/>
              <w:rPr>
                <w:rFonts w:cstheme="minorHAnsi"/>
              </w:rPr>
            </w:pPr>
            <w:r>
              <w:rPr>
                <w:rFonts w:cstheme="minorHAnsi"/>
              </w:rPr>
              <w:t xml:space="preserve">Choose Nondeductible Loss From a Wash Sale from the drop-down menu as the adjustment explanation </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p>
        </w:tc>
        <w:tc>
          <w:tcPr>
            <w:tcW w:w="7888" w:type="dxa"/>
            <w:gridSpan w:val="2"/>
          </w:tcPr>
          <w:p w:rsidR="00AB0405" w:rsidRPr="005C5169" w:rsidRDefault="00AB0405" w:rsidP="00AB0405">
            <w:pPr>
              <w:ind w:left="216" w:hanging="216"/>
              <w:rPr>
                <w:rFonts w:cstheme="minorHAnsi"/>
              </w:rPr>
            </w:pPr>
            <w:r w:rsidRPr="005C5169">
              <w:rPr>
                <w:rFonts w:cstheme="minorHAnsi"/>
              </w:rPr>
              <w:t>T</w:t>
            </w:r>
            <w:r>
              <w:rPr>
                <w:rFonts w:cstheme="minorHAnsi"/>
              </w:rPr>
              <w:t>SO</w:t>
            </w:r>
            <w:r w:rsidRPr="005C5169">
              <w:rPr>
                <w:rFonts w:cstheme="minorHAnsi"/>
              </w:rPr>
              <w:t xml:space="preserve"> calculates a </w:t>
            </w:r>
            <w:r>
              <w:rPr>
                <w:rFonts w:cstheme="minorHAnsi"/>
              </w:rPr>
              <w:t>long-term loss of $-1,462 ($5,663-7,222+97)</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Pr>
                <w:rFonts w:cstheme="minorHAnsi"/>
              </w:rPr>
              <w:t>Click Continue</w:t>
            </w:r>
          </w:p>
        </w:tc>
        <w:tc>
          <w:tcPr>
            <w:tcW w:w="7888" w:type="dxa"/>
            <w:gridSpan w:val="2"/>
          </w:tcPr>
          <w:p w:rsidR="00AB0405" w:rsidRPr="005C5169" w:rsidRDefault="00AB0405" w:rsidP="00AB0405">
            <w:pPr>
              <w:ind w:left="216" w:hanging="216"/>
              <w:rPr>
                <w:rFonts w:cstheme="minorHAnsi"/>
              </w:rPr>
            </w:pPr>
          </w:p>
        </w:tc>
      </w:tr>
      <w:tr w:rsidR="00AB0405" w:rsidRPr="005C5169" w:rsidTr="008E63A8">
        <w:trPr>
          <w:cantSplit/>
        </w:trPr>
        <w:tc>
          <w:tcPr>
            <w:tcW w:w="0" w:type="auto"/>
            <w:shd w:val="clear" w:color="auto" w:fill="E2EFD9" w:themeFill="accent6" w:themeFillTint="33"/>
          </w:tcPr>
          <w:p w:rsidR="00AB0405" w:rsidRPr="005C5169" w:rsidRDefault="00AB0405" w:rsidP="00AB0405">
            <w:pPr>
              <w:ind w:left="576" w:hanging="216"/>
              <w:rPr>
                <w:rFonts w:cstheme="minorHAnsi"/>
                <w:b/>
              </w:rPr>
            </w:pPr>
          </w:p>
        </w:tc>
        <w:tc>
          <w:tcPr>
            <w:tcW w:w="1750" w:type="dxa"/>
            <w:shd w:val="clear" w:color="auto" w:fill="E2EFD9" w:themeFill="accent6" w:themeFillTint="33"/>
          </w:tcPr>
          <w:p w:rsidR="00AB0405" w:rsidRPr="005C5169" w:rsidRDefault="00AB0405" w:rsidP="00AB0405">
            <w:pPr>
              <w:ind w:left="576" w:hanging="216"/>
              <w:rPr>
                <w:rFonts w:cstheme="minorHAnsi"/>
                <w:b/>
              </w:rPr>
            </w:pPr>
          </w:p>
        </w:tc>
        <w:tc>
          <w:tcPr>
            <w:tcW w:w="4444" w:type="dxa"/>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 xml:space="preserve">8949 </w:t>
            </w:r>
            <w:r>
              <w:rPr>
                <w:rFonts w:cstheme="minorHAnsi"/>
                <w:b/>
              </w:rPr>
              <w:t>with Code E Checked</w:t>
            </w:r>
          </w:p>
        </w:tc>
        <w:tc>
          <w:tcPr>
            <w:tcW w:w="7888" w:type="dxa"/>
            <w:gridSpan w:val="2"/>
            <w:shd w:val="clear" w:color="auto" w:fill="E2EFD9" w:themeFill="accent6" w:themeFillTint="33"/>
          </w:tcPr>
          <w:p w:rsidR="00AB0405" w:rsidRPr="005C5169" w:rsidRDefault="00AB0405" w:rsidP="00AB0405">
            <w:pPr>
              <w:rPr>
                <w:rFonts w:cstheme="minorHAnsi"/>
                <w:b/>
              </w:rPr>
            </w:pPr>
            <w:r w:rsidRPr="005C5169">
              <w:rPr>
                <w:rFonts w:cstheme="minorHAnsi"/>
                <w:b/>
              </w:rPr>
              <w:t>Long-Term Capital Gains with No Cost Reported to IRS</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p>
        </w:tc>
        <w:tc>
          <w:tcPr>
            <w:tcW w:w="7888" w:type="dxa"/>
            <w:gridSpan w:val="2"/>
          </w:tcPr>
          <w:p w:rsidR="00AB0405" w:rsidRPr="005C5169" w:rsidRDefault="00AB0405" w:rsidP="00AB0405">
            <w:pPr>
              <w:ind w:left="216" w:hanging="216"/>
              <w:rPr>
                <w:rFonts w:cstheme="minorHAnsi"/>
              </w:rPr>
            </w:pPr>
            <w:r>
              <w:rPr>
                <w:rFonts w:cstheme="minorHAnsi"/>
              </w:rPr>
              <w:t>TSO</w:t>
            </w:r>
            <w:r w:rsidRPr="005C5169">
              <w:rPr>
                <w:rFonts w:cstheme="minorHAnsi"/>
              </w:rPr>
              <w:t xml:space="preserve"> transfers all the long-term capital gains transactions with </w:t>
            </w:r>
            <w:r>
              <w:rPr>
                <w:rFonts w:cstheme="minorHAnsi"/>
              </w:rPr>
              <w:t>no cost basis reported to the IRS</w:t>
            </w:r>
          </w:p>
        </w:tc>
      </w:tr>
      <w:tr w:rsidR="00AB0405" w:rsidRPr="005C5169" w:rsidTr="008E63A8">
        <w:trPr>
          <w:cantSplit/>
        </w:trPr>
        <w:tc>
          <w:tcPr>
            <w:tcW w:w="0" w:type="auto"/>
            <w:shd w:val="clear" w:color="auto" w:fill="E2EFD9" w:themeFill="accent6" w:themeFillTint="33"/>
          </w:tcPr>
          <w:p w:rsidR="00AB0405" w:rsidRPr="005C5169" w:rsidRDefault="00AB0405" w:rsidP="00AB0405">
            <w:pPr>
              <w:ind w:left="576" w:hanging="216"/>
              <w:rPr>
                <w:rFonts w:cstheme="minorHAnsi"/>
                <w:b/>
              </w:rPr>
            </w:pPr>
          </w:p>
        </w:tc>
        <w:tc>
          <w:tcPr>
            <w:tcW w:w="1750" w:type="dxa"/>
            <w:shd w:val="clear" w:color="auto" w:fill="E2EFD9" w:themeFill="accent6" w:themeFillTint="33"/>
          </w:tcPr>
          <w:p w:rsidR="00AB0405" w:rsidRPr="005C5169" w:rsidRDefault="00AB0405" w:rsidP="00AB0405">
            <w:pPr>
              <w:ind w:left="576" w:hanging="216"/>
              <w:rPr>
                <w:rFonts w:cstheme="minorHAnsi"/>
                <w:b/>
              </w:rPr>
            </w:pPr>
          </w:p>
        </w:tc>
        <w:tc>
          <w:tcPr>
            <w:tcW w:w="4444" w:type="dxa"/>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Sch D</w:t>
            </w:r>
          </w:p>
        </w:tc>
        <w:tc>
          <w:tcPr>
            <w:tcW w:w="7888" w:type="dxa"/>
            <w:gridSpan w:val="2"/>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All Capital Gains Transactions</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sidRPr="005C5169">
              <w:rPr>
                <w:rFonts w:cstheme="minorHAnsi"/>
              </w:rPr>
              <w:t>Line 9</w:t>
            </w:r>
          </w:p>
        </w:tc>
        <w:tc>
          <w:tcPr>
            <w:tcW w:w="7888" w:type="dxa"/>
            <w:gridSpan w:val="2"/>
          </w:tcPr>
          <w:p w:rsidR="00AB0405" w:rsidRPr="005C5169" w:rsidRDefault="00AB0405" w:rsidP="00AB0405">
            <w:pPr>
              <w:ind w:left="216" w:hanging="216"/>
              <w:rPr>
                <w:rFonts w:cstheme="minorHAnsi"/>
              </w:rPr>
            </w:pPr>
            <w:r>
              <w:rPr>
                <w:rFonts w:cstheme="minorHAnsi"/>
              </w:rPr>
              <w:t>TSO</w:t>
            </w:r>
            <w:r w:rsidRPr="005C5169">
              <w:rPr>
                <w:rFonts w:cstheme="minorHAnsi"/>
              </w:rPr>
              <w:t xml:space="preserve"> transfers totals from 8949 </w:t>
            </w:r>
            <w:r>
              <w:rPr>
                <w:rFonts w:cstheme="minorHAnsi"/>
              </w:rPr>
              <w:t>with Code E Checked</w:t>
            </w:r>
            <w:r w:rsidRPr="005C5169">
              <w:rPr>
                <w:rFonts w:cstheme="minorHAnsi"/>
              </w:rPr>
              <w:t xml:space="preserve"> (Sales Price $</w:t>
            </w:r>
            <w:r>
              <w:rPr>
                <w:rFonts w:cstheme="minorHAnsi"/>
              </w:rPr>
              <w:t>16,351,</w:t>
            </w:r>
            <w:r w:rsidRPr="005C5169">
              <w:rPr>
                <w:rFonts w:cstheme="minorHAnsi"/>
              </w:rPr>
              <w:t xml:space="preserve"> Cost $</w:t>
            </w:r>
            <w:r>
              <w:rPr>
                <w:rFonts w:cstheme="minorHAnsi"/>
              </w:rPr>
              <w:t>16,765</w:t>
            </w:r>
            <w:r w:rsidRPr="005C5169">
              <w:rPr>
                <w:rFonts w:cstheme="minorHAnsi"/>
              </w:rPr>
              <w:t xml:space="preserve">, </w:t>
            </w:r>
            <w:r>
              <w:rPr>
                <w:rFonts w:cstheme="minorHAnsi"/>
              </w:rPr>
              <w:t xml:space="preserve">Adjustments to Gain or </w:t>
            </w:r>
            <w:r w:rsidRPr="005C5169">
              <w:rPr>
                <w:rFonts w:cstheme="minorHAnsi"/>
              </w:rPr>
              <w:t>Loss</w:t>
            </w:r>
            <w:r>
              <w:rPr>
                <w:rFonts w:cstheme="minorHAnsi"/>
              </w:rPr>
              <w:t xml:space="preserve"> $97, Gain or Loss </w:t>
            </w:r>
            <w:r w:rsidRPr="005C5169">
              <w:rPr>
                <w:rFonts w:cstheme="minorHAnsi"/>
              </w:rPr>
              <w:t>$</w:t>
            </w:r>
            <w:r>
              <w:rPr>
                <w:rFonts w:cstheme="minorHAnsi"/>
              </w:rPr>
              <w:t>-317)</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Prior to this step, Sch D already had a net loss of $-12,095 on Sch D Line 16.  Adding the $-317 from this step results in $-12,412 on Line 16.  Since the maximum loss allowed on 1040 Line 13 is $-3,000, which was already there from prior steps, the extra loss is just added to the loss carryover to next year ($-9,412).  The Federal refund does not change</w:t>
            </w:r>
          </w:p>
        </w:tc>
      </w:tr>
      <w:tr w:rsidR="00AB0405" w:rsidRPr="005C5169" w:rsidTr="008E63A8">
        <w:trPr>
          <w:cantSplit/>
        </w:trPr>
        <w:tc>
          <w:tcPr>
            <w:tcW w:w="0" w:type="auto"/>
            <w:shd w:val="clear" w:color="auto" w:fill="E2EFD9" w:themeFill="accent6" w:themeFillTint="33"/>
          </w:tcPr>
          <w:p w:rsidR="00AB0405" w:rsidRPr="005C5169" w:rsidRDefault="00AB0405" w:rsidP="00AB0405">
            <w:pPr>
              <w:ind w:left="576" w:hanging="216"/>
              <w:rPr>
                <w:rFonts w:cstheme="minorHAnsi"/>
                <w:b/>
              </w:rPr>
            </w:pPr>
          </w:p>
        </w:tc>
        <w:tc>
          <w:tcPr>
            <w:tcW w:w="1750" w:type="dxa"/>
            <w:shd w:val="clear" w:color="auto" w:fill="E2EFD9" w:themeFill="accent6" w:themeFillTint="33"/>
          </w:tcPr>
          <w:p w:rsidR="00AB0405" w:rsidRPr="005C5169" w:rsidRDefault="00AB0405" w:rsidP="00AB0405">
            <w:pPr>
              <w:ind w:left="576" w:hanging="216"/>
              <w:rPr>
                <w:rFonts w:cstheme="minorHAnsi"/>
                <w:b/>
              </w:rPr>
            </w:pPr>
          </w:p>
        </w:tc>
        <w:tc>
          <w:tcPr>
            <w:tcW w:w="4444" w:type="dxa"/>
            <w:shd w:val="clear" w:color="auto" w:fill="E2EFD9" w:themeFill="accent6" w:themeFillTint="33"/>
          </w:tcPr>
          <w:p w:rsidR="00AB0405" w:rsidRPr="005C5169" w:rsidRDefault="00AB0405" w:rsidP="00AB0405">
            <w:pPr>
              <w:ind w:left="216" w:hanging="216"/>
              <w:rPr>
                <w:rFonts w:cstheme="minorHAnsi"/>
                <w:b/>
              </w:rPr>
            </w:pPr>
            <w:r>
              <w:rPr>
                <w:rFonts w:cstheme="minorHAnsi"/>
                <w:b/>
              </w:rPr>
              <w:t>NJ 1040</w:t>
            </w:r>
          </w:p>
        </w:tc>
        <w:tc>
          <w:tcPr>
            <w:tcW w:w="7888" w:type="dxa"/>
            <w:gridSpan w:val="2"/>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All Capital Gains Transactions</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Pr>
                <w:rFonts w:cstheme="minorHAnsi"/>
              </w:rPr>
              <w:t>Line 19</w:t>
            </w:r>
          </w:p>
        </w:tc>
        <w:tc>
          <w:tcPr>
            <w:tcW w:w="7888" w:type="dxa"/>
            <w:gridSpan w:val="2"/>
          </w:tcPr>
          <w:p w:rsidR="00AB0405" w:rsidRDefault="00AB0405" w:rsidP="00AB0405">
            <w:pPr>
              <w:ind w:left="216" w:hanging="216"/>
              <w:rPr>
                <w:rFonts w:cstheme="minorHAnsi"/>
              </w:rPr>
            </w:pPr>
            <w:r>
              <w:rPr>
                <w:rFonts w:cstheme="minorHAnsi"/>
              </w:rPr>
              <w:t>NJ does not allow carryover loss.  Therefore, the capital loss from this step ($-317) is just combined with the short-term gain from the K-1 ($72) + the long-term gain from the K-1 ($218) + the capital gains distribution from the 1099-DIV ($69).  The total ($42) is transferred to NJ 1040 Line 19</w:t>
            </w:r>
          </w:p>
          <w:p w:rsidR="00AB0405" w:rsidRDefault="00AB0405" w:rsidP="00AB0405">
            <w:pPr>
              <w:ind w:left="216" w:hanging="216"/>
              <w:rPr>
                <w:rFonts w:cstheme="minorHAnsi"/>
              </w:rPr>
            </w:pPr>
            <w:r>
              <w:rPr>
                <w:rFonts w:cstheme="minorHAnsi"/>
              </w:rPr>
              <w:t>Since the loss in this step decreases the amount of NJ capital gains and, thus, NJ taxable income, the NJ refund increases by $4</w:t>
            </w:r>
          </w:p>
        </w:tc>
      </w:tr>
      <w:tr w:rsidR="00AB0405" w:rsidRPr="005C5169" w:rsidTr="008E63A8">
        <w:trPr>
          <w:cantSplit/>
        </w:trPr>
        <w:tc>
          <w:tcPr>
            <w:tcW w:w="0" w:type="auto"/>
            <w:shd w:val="clear" w:color="auto" w:fill="E2EFD9" w:themeFill="accent6" w:themeFillTint="33"/>
          </w:tcPr>
          <w:p w:rsidR="00AB0405" w:rsidRPr="005C5169" w:rsidRDefault="00AB0405" w:rsidP="00AB0405">
            <w:pPr>
              <w:rPr>
                <w:rFonts w:cstheme="minorHAnsi"/>
                <w:b/>
              </w:rPr>
            </w:pPr>
            <w:r w:rsidRPr="005C5169">
              <w:rPr>
                <w:rFonts w:cstheme="minorHAnsi"/>
                <w:b/>
              </w:rPr>
              <w:t>11</w:t>
            </w:r>
          </w:p>
        </w:tc>
        <w:tc>
          <w:tcPr>
            <w:tcW w:w="1750" w:type="dxa"/>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1099-B</w:t>
            </w:r>
          </w:p>
        </w:tc>
        <w:tc>
          <w:tcPr>
            <w:tcW w:w="4444" w:type="dxa"/>
            <w:shd w:val="clear" w:color="auto" w:fill="E2EFD9" w:themeFill="accent6" w:themeFillTint="33"/>
          </w:tcPr>
          <w:p w:rsidR="00AB0405" w:rsidRPr="005C5169" w:rsidRDefault="00AB0405" w:rsidP="00AB0405">
            <w:pPr>
              <w:ind w:left="216" w:hanging="216"/>
              <w:rPr>
                <w:rFonts w:cstheme="minorHAnsi"/>
                <w:b/>
              </w:rPr>
            </w:pPr>
          </w:p>
        </w:tc>
        <w:tc>
          <w:tcPr>
            <w:tcW w:w="7888" w:type="dxa"/>
            <w:gridSpan w:val="2"/>
            <w:shd w:val="clear" w:color="auto" w:fill="E2EFD9" w:themeFill="accent6" w:themeFillTint="33"/>
          </w:tcPr>
          <w:p w:rsidR="00AB0405" w:rsidRPr="005C5169" w:rsidRDefault="00AB0405" w:rsidP="00AB0405">
            <w:pPr>
              <w:ind w:left="216" w:hanging="216"/>
              <w:rPr>
                <w:rFonts w:cstheme="minorHAnsi"/>
                <w:b/>
              </w:rPr>
            </w:pPr>
            <w:r>
              <w:rPr>
                <w:rFonts w:cstheme="minorHAnsi"/>
                <w:b/>
              </w:rPr>
              <w:t>Brokerage Statement for Acme Brokerage (Capital Gains/Losses Only) - Part 2 - 1099-B</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Pr>
                <w:rFonts w:cstheme="minorHAnsi"/>
                <w:kern w:val="0"/>
              </w:rPr>
              <w:t xml:space="preserve">Federal section \ Income \ Enter Myself \ </w:t>
            </w:r>
            <w:r>
              <w:rPr>
                <w:rFonts w:ascii="Arial" w:hAnsi="Arial" w:cs="Arial"/>
                <w:kern w:val="0"/>
                <w:shd w:val="clear" w:color="auto" w:fill="FFFFFF"/>
              </w:rPr>
              <w:t xml:space="preserve">Capital Gain and Losses (Schedule D) \ Capital Gains and Loss Items  </w:t>
            </w:r>
          </w:p>
        </w:tc>
        <w:tc>
          <w:tcPr>
            <w:tcW w:w="7888" w:type="dxa"/>
            <w:gridSpan w:val="2"/>
          </w:tcPr>
          <w:p w:rsidR="00AB0405" w:rsidRPr="005C5169" w:rsidRDefault="00AB0405" w:rsidP="00AB0405">
            <w:pPr>
              <w:ind w:left="216" w:hanging="216"/>
              <w:rPr>
                <w:rFonts w:cstheme="minorHAnsi"/>
              </w:rPr>
            </w:pP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p>
        </w:tc>
        <w:tc>
          <w:tcPr>
            <w:tcW w:w="7888" w:type="dxa"/>
            <w:gridSpan w:val="2"/>
          </w:tcPr>
          <w:p w:rsidR="00AB0405" w:rsidRPr="005C5169" w:rsidRDefault="00AB0405" w:rsidP="00AB0405">
            <w:pPr>
              <w:ind w:left="216" w:hanging="216"/>
              <w:rPr>
                <w:rFonts w:cstheme="minorHAnsi"/>
              </w:rPr>
            </w:pPr>
            <w:r w:rsidRPr="005C5169">
              <w:rPr>
                <w:rFonts w:cstheme="minorHAnsi"/>
              </w:rPr>
              <w:t xml:space="preserve">You are allowed to consolidate a number of </w:t>
            </w:r>
            <w:r>
              <w:rPr>
                <w:rFonts w:cstheme="minorHAnsi"/>
              </w:rPr>
              <w:t xml:space="preserve">1099-B </w:t>
            </w:r>
            <w:r w:rsidRPr="005C5169">
              <w:rPr>
                <w:rFonts w:cstheme="minorHAnsi"/>
              </w:rPr>
              <w:t xml:space="preserve">transactions, instead of entering each one separately, as long as the transactions are all in the same category.  Since all these transactions are the same 1099 code </w:t>
            </w:r>
            <w:r>
              <w:rPr>
                <w:rFonts w:cstheme="minorHAnsi"/>
              </w:rPr>
              <w:t>D</w:t>
            </w:r>
            <w:r w:rsidRPr="005C5169">
              <w:rPr>
                <w:rFonts w:cstheme="minorHAnsi"/>
              </w:rPr>
              <w:t xml:space="preserve"> (</w:t>
            </w:r>
            <w:r>
              <w:rPr>
                <w:rFonts w:cstheme="minorHAnsi"/>
              </w:rPr>
              <w:t>long</w:t>
            </w:r>
            <w:r w:rsidRPr="005C5169">
              <w:rPr>
                <w:rFonts w:cstheme="minorHAnsi"/>
              </w:rPr>
              <w:t xml:space="preserve">-term transactions with cost reported to IRS), you can consolidate all of them </w:t>
            </w:r>
            <w:r>
              <w:rPr>
                <w:rFonts w:cstheme="minorHAnsi"/>
              </w:rPr>
              <w:t>and just report the totals</w:t>
            </w:r>
            <w:r w:rsidRPr="005C5169">
              <w:rPr>
                <w:rFonts w:cstheme="minorHAnsi"/>
              </w:rPr>
              <w:t>.  You would need to enter a separate line for the consolidation of each other 1099 Code grouping (</w:t>
            </w:r>
            <w:r>
              <w:rPr>
                <w:rFonts w:cstheme="minorHAnsi"/>
              </w:rPr>
              <w:t xml:space="preserve">A, </w:t>
            </w:r>
            <w:r w:rsidRPr="005C5169">
              <w:rPr>
                <w:rFonts w:cstheme="minorHAnsi"/>
              </w:rPr>
              <w:t xml:space="preserve">B, E).  </w:t>
            </w:r>
            <w:r>
              <w:rPr>
                <w:rFonts w:cstheme="minorHAnsi"/>
              </w:rPr>
              <w:t>T</w:t>
            </w:r>
            <w:r w:rsidRPr="005C5169">
              <w:rPr>
                <w:rFonts w:cstheme="minorHAnsi"/>
              </w:rPr>
              <w:t xml:space="preserve">here is no need to mail </w:t>
            </w:r>
            <w:r>
              <w:rPr>
                <w:rFonts w:cstheme="minorHAnsi"/>
              </w:rPr>
              <w:t xml:space="preserve">in </w:t>
            </w:r>
            <w:r w:rsidRPr="005C5169">
              <w:rPr>
                <w:rFonts w:cstheme="minorHAnsi"/>
              </w:rPr>
              <w:t xml:space="preserve">copies of the brokerage statement and </w:t>
            </w:r>
            <w:r>
              <w:rPr>
                <w:rFonts w:cstheme="minorHAnsi"/>
              </w:rPr>
              <w:t xml:space="preserve">Forms </w:t>
            </w:r>
            <w:r w:rsidRPr="005C5169">
              <w:rPr>
                <w:rFonts w:cstheme="minorHAnsi"/>
              </w:rPr>
              <w:t>8949</w:t>
            </w:r>
          </w:p>
        </w:tc>
      </w:tr>
      <w:tr w:rsidR="00BF7FC9" w:rsidRPr="005C5169" w:rsidTr="008E63A8">
        <w:trPr>
          <w:cantSplit/>
        </w:trPr>
        <w:tc>
          <w:tcPr>
            <w:tcW w:w="0" w:type="auto"/>
          </w:tcPr>
          <w:p w:rsidR="00BF7FC9" w:rsidRPr="005C5169" w:rsidRDefault="00BF7FC9" w:rsidP="002F7D0C">
            <w:pPr>
              <w:ind w:left="576" w:hanging="216"/>
              <w:rPr>
                <w:rFonts w:cstheme="minorHAnsi"/>
              </w:rPr>
            </w:pPr>
          </w:p>
        </w:tc>
        <w:tc>
          <w:tcPr>
            <w:tcW w:w="1750" w:type="dxa"/>
          </w:tcPr>
          <w:p w:rsidR="00BF7FC9" w:rsidRDefault="00BF7FC9" w:rsidP="002F7D0C">
            <w:pPr>
              <w:ind w:left="216" w:hanging="216"/>
              <w:rPr>
                <w:rFonts w:cstheme="minorHAnsi"/>
              </w:rPr>
            </w:pPr>
            <w:r>
              <w:rPr>
                <w:rFonts w:cstheme="minorHAnsi"/>
              </w:rPr>
              <w:t>Recipient’s Name</w:t>
            </w:r>
          </w:p>
        </w:tc>
        <w:tc>
          <w:tcPr>
            <w:tcW w:w="4444" w:type="dxa"/>
          </w:tcPr>
          <w:p w:rsidR="00BF7FC9" w:rsidRDefault="00BF7FC9" w:rsidP="002F7D0C">
            <w:pPr>
              <w:ind w:left="216" w:hanging="216"/>
              <w:rPr>
                <w:rFonts w:cstheme="minorHAnsi"/>
              </w:rPr>
            </w:pPr>
            <w:r>
              <w:rPr>
                <w:rFonts w:cstheme="minorHAnsi"/>
              </w:rPr>
              <w:t>Form Belongs To</w:t>
            </w:r>
          </w:p>
        </w:tc>
        <w:tc>
          <w:tcPr>
            <w:tcW w:w="7888" w:type="dxa"/>
            <w:gridSpan w:val="2"/>
          </w:tcPr>
          <w:p w:rsidR="00BF7FC9" w:rsidRPr="005C5169" w:rsidRDefault="00BF7FC9" w:rsidP="002F7D0C">
            <w:pPr>
              <w:ind w:left="216" w:hanging="216"/>
              <w:rPr>
                <w:rFonts w:cstheme="minorHAnsi"/>
              </w:rPr>
            </w:pPr>
            <w:r>
              <w:rPr>
                <w:rFonts w:cstheme="minorHAnsi"/>
              </w:rPr>
              <w:t>Choose Stephen Hale as the form’s recipient</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Description</w:t>
            </w:r>
          </w:p>
        </w:tc>
        <w:tc>
          <w:tcPr>
            <w:tcW w:w="4444" w:type="dxa"/>
          </w:tcPr>
          <w:p w:rsidR="00AB0405" w:rsidRPr="005C5169" w:rsidRDefault="00AB0405" w:rsidP="00AB0405">
            <w:pPr>
              <w:ind w:left="216" w:hanging="216"/>
              <w:rPr>
                <w:rFonts w:cstheme="minorHAnsi"/>
              </w:rPr>
            </w:pPr>
            <w:r>
              <w:rPr>
                <w:rFonts w:cstheme="minorHAnsi"/>
              </w:rPr>
              <w:t>Description of Property</w:t>
            </w:r>
          </w:p>
        </w:tc>
        <w:tc>
          <w:tcPr>
            <w:tcW w:w="7888" w:type="dxa"/>
            <w:gridSpan w:val="2"/>
          </w:tcPr>
          <w:p w:rsidR="00AB0405" w:rsidRPr="005C5169" w:rsidRDefault="00AB0405" w:rsidP="00AB0405">
            <w:pPr>
              <w:ind w:left="216" w:hanging="216"/>
              <w:rPr>
                <w:rFonts w:cstheme="minorHAnsi"/>
              </w:rPr>
            </w:pPr>
            <w:r w:rsidRPr="005C5169">
              <w:rPr>
                <w:rFonts w:cstheme="minorHAnsi"/>
              </w:rPr>
              <w:t xml:space="preserve">Enter </w:t>
            </w:r>
            <w:r>
              <w:rPr>
                <w:rFonts w:cstheme="minorHAnsi"/>
              </w:rPr>
              <w:t xml:space="preserve">Acme Brokerage </w:t>
            </w:r>
            <w:r w:rsidRPr="005C5169">
              <w:rPr>
                <w:rFonts w:cstheme="minorHAnsi"/>
              </w:rPr>
              <w:t>as description of property</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Date Acquired</w:t>
            </w:r>
          </w:p>
        </w:tc>
        <w:tc>
          <w:tcPr>
            <w:tcW w:w="4444" w:type="dxa"/>
          </w:tcPr>
          <w:p w:rsidR="00AB0405" w:rsidRPr="005C5169" w:rsidRDefault="00AB0405" w:rsidP="00AB0405">
            <w:pPr>
              <w:ind w:left="216" w:hanging="216"/>
              <w:rPr>
                <w:rFonts w:cstheme="minorHAnsi"/>
              </w:rPr>
            </w:pPr>
            <w:r>
              <w:rPr>
                <w:rFonts w:cstheme="minorHAnsi"/>
              </w:rPr>
              <w:t>Date Acquired</w:t>
            </w:r>
          </w:p>
        </w:tc>
        <w:tc>
          <w:tcPr>
            <w:tcW w:w="7888" w:type="dxa"/>
            <w:gridSpan w:val="2"/>
          </w:tcPr>
          <w:p w:rsidR="00AB0405" w:rsidRPr="005C5169" w:rsidRDefault="00AB0405" w:rsidP="00AB0405">
            <w:pPr>
              <w:ind w:left="216" w:hanging="216"/>
              <w:rPr>
                <w:rFonts w:cstheme="minorHAnsi"/>
              </w:rPr>
            </w:pPr>
            <w:r>
              <w:rPr>
                <w:rFonts w:cstheme="minorHAnsi"/>
              </w:rPr>
              <w:t>Click on Alternate Option under dated acquired.  Choose Various - Long Term from the drop-down menu</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Date Sold</w:t>
            </w:r>
          </w:p>
        </w:tc>
        <w:tc>
          <w:tcPr>
            <w:tcW w:w="4444" w:type="dxa"/>
          </w:tcPr>
          <w:p w:rsidR="00AB0405" w:rsidRPr="005C5169" w:rsidRDefault="00AB0405" w:rsidP="00AB0405">
            <w:pPr>
              <w:ind w:left="216" w:hanging="216"/>
              <w:rPr>
                <w:rFonts w:cstheme="minorHAnsi"/>
              </w:rPr>
            </w:pPr>
            <w:r>
              <w:rPr>
                <w:rFonts w:cstheme="minorHAnsi"/>
              </w:rPr>
              <w:t>Date Sold</w:t>
            </w:r>
          </w:p>
        </w:tc>
        <w:tc>
          <w:tcPr>
            <w:tcW w:w="7888" w:type="dxa"/>
            <w:gridSpan w:val="2"/>
          </w:tcPr>
          <w:p w:rsidR="00BF7FC9" w:rsidRPr="005C5169" w:rsidRDefault="00AB0405" w:rsidP="00BF7FC9">
            <w:pPr>
              <w:ind w:left="216" w:hanging="216"/>
              <w:rPr>
                <w:rFonts w:cstheme="minorHAnsi"/>
              </w:rPr>
            </w:pPr>
            <w:r>
              <w:rPr>
                <w:rFonts w:cstheme="minorHAnsi"/>
              </w:rPr>
              <w:t>En</w:t>
            </w:r>
            <w:r w:rsidRPr="005C5169">
              <w:rPr>
                <w:rFonts w:cstheme="minorHAnsi"/>
              </w:rPr>
              <w:t xml:space="preserve">ter </w:t>
            </w:r>
            <w:r>
              <w:rPr>
                <w:rFonts w:cstheme="minorHAnsi"/>
              </w:rPr>
              <w:t xml:space="preserve">12/31/2018 </w:t>
            </w:r>
            <w:r w:rsidRPr="005C5169">
              <w:rPr>
                <w:rFonts w:cstheme="minorHAnsi"/>
              </w:rPr>
              <w:t xml:space="preserve">as date </w:t>
            </w:r>
            <w:r>
              <w:rPr>
                <w:rFonts w:cstheme="minorHAnsi"/>
              </w:rPr>
              <w:t>sold (just use the last day of the year as sell date for consolidated transactions)</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Proceeds</w:t>
            </w:r>
          </w:p>
        </w:tc>
        <w:tc>
          <w:tcPr>
            <w:tcW w:w="4444" w:type="dxa"/>
          </w:tcPr>
          <w:p w:rsidR="00AB0405" w:rsidRPr="005C5169" w:rsidRDefault="00AB0405" w:rsidP="00AB0405">
            <w:pPr>
              <w:ind w:left="216" w:hanging="216"/>
              <w:rPr>
                <w:rFonts w:cstheme="minorHAnsi"/>
              </w:rPr>
            </w:pPr>
            <w:r>
              <w:rPr>
                <w:rFonts w:cstheme="minorHAnsi"/>
              </w:rPr>
              <w:t>Sales Price</w:t>
            </w:r>
          </w:p>
        </w:tc>
        <w:tc>
          <w:tcPr>
            <w:tcW w:w="7888" w:type="dxa"/>
            <w:gridSpan w:val="2"/>
          </w:tcPr>
          <w:p w:rsidR="00AB0405" w:rsidRPr="005C5169" w:rsidRDefault="00AB0405" w:rsidP="00AB0405">
            <w:pPr>
              <w:ind w:left="216" w:hanging="216"/>
              <w:rPr>
                <w:rFonts w:cstheme="minorHAnsi"/>
              </w:rPr>
            </w:pPr>
            <w:r w:rsidRPr="005C5169">
              <w:rPr>
                <w:rFonts w:cstheme="minorHAnsi"/>
              </w:rPr>
              <w:t xml:space="preserve">Enter </w:t>
            </w:r>
            <w:r>
              <w:rPr>
                <w:rFonts w:cstheme="minorHAnsi"/>
              </w:rPr>
              <w:t xml:space="preserve">$18,360 </w:t>
            </w:r>
            <w:r w:rsidRPr="005C5169">
              <w:rPr>
                <w:rFonts w:cstheme="minorHAnsi"/>
              </w:rPr>
              <w:t xml:space="preserve">as </w:t>
            </w:r>
            <w:r>
              <w:rPr>
                <w:rFonts w:cstheme="minorHAnsi"/>
              </w:rPr>
              <w:t>sales price</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Basis Reported to IRS</w:t>
            </w:r>
          </w:p>
        </w:tc>
        <w:tc>
          <w:tcPr>
            <w:tcW w:w="4444" w:type="dxa"/>
          </w:tcPr>
          <w:p w:rsidR="00AB0405" w:rsidRPr="005C5169" w:rsidRDefault="00AB0405" w:rsidP="00AB0405">
            <w:pPr>
              <w:ind w:left="216" w:hanging="216"/>
              <w:rPr>
                <w:rFonts w:cstheme="minorHAnsi"/>
              </w:rPr>
            </w:pPr>
            <w:r>
              <w:rPr>
                <w:rFonts w:cstheme="minorHAnsi"/>
              </w:rPr>
              <w:t>Select Cost Basis Type</w:t>
            </w:r>
          </w:p>
        </w:tc>
        <w:tc>
          <w:tcPr>
            <w:tcW w:w="7888" w:type="dxa"/>
            <w:gridSpan w:val="2"/>
          </w:tcPr>
          <w:p w:rsidR="00AB0405" w:rsidRPr="005C5169" w:rsidRDefault="00AB0405" w:rsidP="00AB0405">
            <w:pPr>
              <w:ind w:left="216" w:hanging="216"/>
              <w:rPr>
                <w:rFonts w:cstheme="minorHAnsi"/>
              </w:rPr>
            </w:pPr>
            <w:r>
              <w:rPr>
                <w:rFonts w:cstheme="minorHAnsi"/>
              </w:rPr>
              <w:t xml:space="preserve">Choose 1099-B, Box 3 Cost Basis Reported to the IRS from the drop-down menu </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Cost or Other Basis</w:t>
            </w:r>
          </w:p>
        </w:tc>
        <w:tc>
          <w:tcPr>
            <w:tcW w:w="4444" w:type="dxa"/>
          </w:tcPr>
          <w:p w:rsidR="00AB0405" w:rsidRPr="005C5169" w:rsidRDefault="00AB0405" w:rsidP="00AB0405">
            <w:pPr>
              <w:ind w:left="216" w:hanging="216"/>
              <w:rPr>
                <w:rFonts w:cstheme="minorHAnsi"/>
              </w:rPr>
            </w:pPr>
            <w:r>
              <w:rPr>
                <w:rFonts w:cstheme="minorHAnsi"/>
              </w:rPr>
              <w:t xml:space="preserve"> Cost</w:t>
            </w:r>
          </w:p>
        </w:tc>
        <w:tc>
          <w:tcPr>
            <w:tcW w:w="7888" w:type="dxa"/>
            <w:gridSpan w:val="2"/>
          </w:tcPr>
          <w:p w:rsidR="00AB0405" w:rsidRPr="005C5169" w:rsidRDefault="00AB0405" w:rsidP="00AB0405">
            <w:pPr>
              <w:ind w:left="216" w:hanging="216"/>
              <w:rPr>
                <w:rFonts w:cstheme="minorHAnsi"/>
              </w:rPr>
            </w:pPr>
            <w:r>
              <w:rPr>
                <w:rFonts w:cstheme="minorHAnsi"/>
              </w:rPr>
              <w:t xml:space="preserve">Enter $8,000 </w:t>
            </w:r>
            <w:r w:rsidRPr="005C5169">
              <w:rPr>
                <w:rFonts w:cstheme="minorHAnsi"/>
              </w:rPr>
              <w:t>as cost basis</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Pr>
                <w:rFonts w:cstheme="minorHAnsi"/>
              </w:rPr>
              <w:t>Adjustments to Gain or Loss</w:t>
            </w:r>
          </w:p>
        </w:tc>
        <w:tc>
          <w:tcPr>
            <w:tcW w:w="7888" w:type="dxa"/>
            <w:gridSpan w:val="2"/>
          </w:tcPr>
          <w:p w:rsidR="00AB0405" w:rsidRDefault="00AB0405" w:rsidP="00AB0405">
            <w:pPr>
              <w:ind w:left="216" w:hanging="216"/>
              <w:rPr>
                <w:rFonts w:cstheme="minorHAnsi"/>
              </w:rPr>
            </w:pPr>
            <w:r>
              <w:rPr>
                <w:rFonts w:cstheme="minorHAnsi"/>
              </w:rPr>
              <w:t>Enter $0 as adjustment to gain or loss (or just leave blank)</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Pr>
                <w:rFonts w:cstheme="minorHAnsi"/>
              </w:rPr>
              <w:t>Adjustment Explanation</w:t>
            </w:r>
          </w:p>
        </w:tc>
        <w:tc>
          <w:tcPr>
            <w:tcW w:w="7888" w:type="dxa"/>
            <w:gridSpan w:val="2"/>
          </w:tcPr>
          <w:p w:rsidR="00AB0405" w:rsidRPr="005C5169" w:rsidRDefault="00AB0405" w:rsidP="00AB0405">
            <w:pPr>
              <w:ind w:left="216" w:hanging="216"/>
              <w:rPr>
                <w:rFonts w:cstheme="minorHAnsi"/>
              </w:rPr>
            </w:pPr>
            <w:r>
              <w:rPr>
                <w:rFonts w:cstheme="minorHAnsi"/>
              </w:rPr>
              <w:t xml:space="preserve">Choose Reporting Multiple Transactions on a Single Row (Code M) from the drop-down menu as the adjustment explanation </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sidRPr="005C5169">
              <w:rPr>
                <w:rFonts w:cstheme="minorHAnsi"/>
              </w:rPr>
              <w:t xml:space="preserve"> </w:t>
            </w:r>
          </w:p>
        </w:tc>
        <w:tc>
          <w:tcPr>
            <w:tcW w:w="7888" w:type="dxa"/>
            <w:gridSpan w:val="2"/>
          </w:tcPr>
          <w:p w:rsidR="00AB0405" w:rsidRPr="005C5169" w:rsidRDefault="00AB0405" w:rsidP="00AB0405">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$10,360</w:t>
            </w:r>
          </w:p>
        </w:tc>
      </w:tr>
      <w:tr w:rsidR="00AB0405" w:rsidRPr="005C5169" w:rsidTr="008E63A8">
        <w:trPr>
          <w:cantSplit/>
        </w:trPr>
        <w:tc>
          <w:tcPr>
            <w:tcW w:w="0" w:type="auto"/>
            <w:shd w:val="clear" w:color="auto" w:fill="E2EFD9" w:themeFill="accent6" w:themeFillTint="33"/>
          </w:tcPr>
          <w:p w:rsidR="00AB0405" w:rsidRPr="005C5169" w:rsidRDefault="00AB0405" w:rsidP="00AB0405">
            <w:pPr>
              <w:ind w:left="576" w:hanging="216"/>
              <w:rPr>
                <w:rFonts w:cstheme="minorHAnsi"/>
                <w:b/>
              </w:rPr>
            </w:pPr>
          </w:p>
        </w:tc>
        <w:tc>
          <w:tcPr>
            <w:tcW w:w="1750" w:type="dxa"/>
            <w:shd w:val="clear" w:color="auto" w:fill="E2EFD9" w:themeFill="accent6" w:themeFillTint="33"/>
          </w:tcPr>
          <w:p w:rsidR="00AB0405" w:rsidRPr="005C5169" w:rsidRDefault="00AB0405" w:rsidP="00AB0405">
            <w:pPr>
              <w:ind w:left="576" w:hanging="216"/>
              <w:rPr>
                <w:rFonts w:cstheme="minorHAnsi"/>
                <w:b/>
              </w:rPr>
            </w:pPr>
          </w:p>
        </w:tc>
        <w:tc>
          <w:tcPr>
            <w:tcW w:w="4444" w:type="dxa"/>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 xml:space="preserve">8949 </w:t>
            </w:r>
            <w:r>
              <w:rPr>
                <w:rFonts w:cstheme="minorHAnsi"/>
                <w:b/>
              </w:rPr>
              <w:t>with Code D Checked</w:t>
            </w:r>
          </w:p>
        </w:tc>
        <w:tc>
          <w:tcPr>
            <w:tcW w:w="7888" w:type="dxa"/>
            <w:gridSpan w:val="2"/>
            <w:shd w:val="clear" w:color="auto" w:fill="E2EFD9" w:themeFill="accent6" w:themeFillTint="33"/>
          </w:tcPr>
          <w:p w:rsidR="00AB0405" w:rsidRPr="005C5169" w:rsidRDefault="00AB0405" w:rsidP="00AB0405">
            <w:pPr>
              <w:rPr>
                <w:rFonts w:cstheme="minorHAnsi"/>
                <w:b/>
              </w:rPr>
            </w:pPr>
            <w:r>
              <w:rPr>
                <w:rFonts w:cstheme="minorHAnsi"/>
                <w:b/>
              </w:rPr>
              <w:t>Long</w:t>
            </w:r>
            <w:r w:rsidRPr="005C5169">
              <w:rPr>
                <w:rFonts w:cstheme="minorHAnsi"/>
                <w:b/>
              </w:rPr>
              <w:t>-Term Capital Gains with Cost Reported to IRS</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p>
        </w:tc>
        <w:tc>
          <w:tcPr>
            <w:tcW w:w="7888" w:type="dxa"/>
            <w:gridSpan w:val="2"/>
          </w:tcPr>
          <w:p w:rsidR="00AB0405" w:rsidRPr="005C5169" w:rsidRDefault="00AB0405" w:rsidP="00AB0405">
            <w:pPr>
              <w:ind w:left="216" w:hanging="216"/>
              <w:rPr>
                <w:rFonts w:cstheme="minorHAnsi"/>
              </w:rPr>
            </w:pPr>
            <w:r>
              <w:rPr>
                <w:rFonts w:cstheme="minorHAnsi"/>
              </w:rPr>
              <w:t>TSO</w:t>
            </w:r>
            <w:r w:rsidRPr="005C5169">
              <w:rPr>
                <w:rFonts w:cstheme="minorHAnsi"/>
              </w:rPr>
              <w:t xml:space="preserve"> transfers the </w:t>
            </w:r>
            <w:r>
              <w:rPr>
                <w:rFonts w:cstheme="minorHAnsi"/>
              </w:rPr>
              <w:t>long</w:t>
            </w:r>
            <w:r w:rsidRPr="005C5169">
              <w:rPr>
                <w:rFonts w:cstheme="minorHAnsi"/>
              </w:rPr>
              <w:t xml:space="preserve">-term </w:t>
            </w:r>
            <w:r>
              <w:rPr>
                <w:rFonts w:cstheme="minorHAnsi"/>
              </w:rPr>
              <w:t xml:space="preserve">consolidated </w:t>
            </w:r>
            <w:r w:rsidRPr="005C5169">
              <w:rPr>
                <w:rFonts w:cstheme="minorHAnsi"/>
              </w:rPr>
              <w:t xml:space="preserve">capital gains transaction with </w:t>
            </w:r>
            <w:r>
              <w:rPr>
                <w:rFonts w:cstheme="minorHAnsi"/>
              </w:rPr>
              <w:t>the cost basis reported to the IRS</w:t>
            </w:r>
          </w:p>
        </w:tc>
      </w:tr>
      <w:tr w:rsidR="00AB0405" w:rsidRPr="005C5169" w:rsidTr="008E63A8">
        <w:trPr>
          <w:cantSplit/>
        </w:trPr>
        <w:tc>
          <w:tcPr>
            <w:tcW w:w="0" w:type="auto"/>
            <w:shd w:val="clear" w:color="auto" w:fill="E2EFD9" w:themeFill="accent6" w:themeFillTint="33"/>
          </w:tcPr>
          <w:p w:rsidR="00AB0405" w:rsidRPr="005C5169" w:rsidRDefault="00AB0405" w:rsidP="00AB0405">
            <w:pPr>
              <w:ind w:left="576" w:hanging="216"/>
              <w:rPr>
                <w:rFonts w:cstheme="minorHAnsi"/>
                <w:b/>
              </w:rPr>
            </w:pPr>
          </w:p>
        </w:tc>
        <w:tc>
          <w:tcPr>
            <w:tcW w:w="1750" w:type="dxa"/>
            <w:shd w:val="clear" w:color="auto" w:fill="E2EFD9" w:themeFill="accent6" w:themeFillTint="33"/>
          </w:tcPr>
          <w:p w:rsidR="00AB0405" w:rsidRPr="005C5169" w:rsidRDefault="00AB0405" w:rsidP="00AB0405">
            <w:pPr>
              <w:ind w:left="576" w:hanging="216"/>
              <w:rPr>
                <w:rFonts w:cstheme="minorHAnsi"/>
                <w:b/>
              </w:rPr>
            </w:pPr>
          </w:p>
        </w:tc>
        <w:tc>
          <w:tcPr>
            <w:tcW w:w="4444" w:type="dxa"/>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Sch D</w:t>
            </w:r>
          </w:p>
        </w:tc>
        <w:tc>
          <w:tcPr>
            <w:tcW w:w="7888" w:type="dxa"/>
            <w:gridSpan w:val="2"/>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All Capital Gains Transactions</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Pr>
                <w:rFonts w:cstheme="minorHAnsi"/>
              </w:rPr>
              <w:t>Line 8b</w:t>
            </w:r>
          </w:p>
        </w:tc>
        <w:tc>
          <w:tcPr>
            <w:tcW w:w="7888" w:type="dxa"/>
            <w:gridSpan w:val="2"/>
          </w:tcPr>
          <w:p w:rsidR="00AB0405" w:rsidRPr="005C5169" w:rsidRDefault="00AB0405" w:rsidP="00AB0405">
            <w:pPr>
              <w:ind w:left="216" w:hanging="216"/>
              <w:rPr>
                <w:rFonts w:cstheme="minorHAnsi"/>
              </w:rPr>
            </w:pPr>
            <w:r>
              <w:rPr>
                <w:rFonts w:cstheme="minorHAnsi"/>
              </w:rPr>
              <w:t>TSO</w:t>
            </w:r>
            <w:r w:rsidRPr="005C5169">
              <w:rPr>
                <w:rFonts w:cstheme="minorHAnsi"/>
              </w:rPr>
              <w:t xml:space="preserve"> transfers totals from 8949 </w:t>
            </w:r>
            <w:r>
              <w:rPr>
                <w:rFonts w:cstheme="minorHAnsi"/>
              </w:rPr>
              <w:t>with Code D Checked</w:t>
            </w:r>
            <w:r w:rsidRPr="005C5169">
              <w:rPr>
                <w:rFonts w:cstheme="minorHAnsi"/>
              </w:rPr>
              <w:t xml:space="preserve"> (Sales Price $</w:t>
            </w:r>
            <w:r>
              <w:rPr>
                <w:rFonts w:cstheme="minorHAnsi"/>
              </w:rPr>
              <w:t>18,360,</w:t>
            </w:r>
            <w:r w:rsidRPr="005C5169">
              <w:rPr>
                <w:rFonts w:cstheme="minorHAnsi"/>
              </w:rPr>
              <w:t xml:space="preserve"> Cost $</w:t>
            </w:r>
            <w:r>
              <w:rPr>
                <w:rFonts w:cstheme="minorHAnsi"/>
              </w:rPr>
              <w:t>8,000</w:t>
            </w:r>
            <w:r w:rsidRPr="005C5169">
              <w:rPr>
                <w:rFonts w:cstheme="minorHAnsi"/>
              </w:rPr>
              <w:t xml:space="preserve">, </w:t>
            </w:r>
            <w:r>
              <w:rPr>
                <w:rFonts w:cstheme="minorHAnsi"/>
              </w:rPr>
              <w:t xml:space="preserve">Gain or Loss </w:t>
            </w:r>
            <w:r w:rsidRPr="005C5169">
              <w:rPr>
                <w:rFonts w:cstheme="minorHAnsi"/>
              </w:rPr>
              <w:t>$</w:t>
            </w:r>
            <w:r>
              <w:rPr>
                <w:rFonts w:cstheme="minorHAnsi"/>
              </w:rPr>
              <w:t>10,360)</w:t>
            </w:r>
          </w:p>
        </w:tc>
      </w:tr>
      <w:tr w:rsidR="00AB0405" w:rsidRPr="005C5169" w:rsidTr="008E63A8">
        <w:trPr>
          <w:cantSplit/>
        </w:trPr>
        <w:tc>
          <w:tcPr>
            <w:tcW w:w="0" w:type="auto"/>
            <w:shd w:val="clear" w:color="auto" w:fill="E2EFD9" w:themeFill="accent6" w:themeFillTint="33"/>
          </w:tcPr>
          <w:p w:rsidR="00AB0405" w:rsidRPr="005C5169" w:rsidRDefault="00AB0405" w:rsidP="00AB0405">
            <w:pPr>
              <w:ind w:left="576" w:hanging="216"/>
              <w:rPr>
                <w:rFonts w:cstheme="minorHAnsi"/>
                <w:b/>
              </w:rPr>
            </w:pPr>
          </w:p>
        </w:tc>
        <w:tc>
          <w:tcPr>
            <w:tcW w:w="1750" w:type="dxa"/>
            <w:shd w:val="clear" w:color="auto" w:fill="E2EFD9" w:themeFill="accent6" w:themeFillTint="33"/>
          </w:tcPr>
          <w:p w:rsidR="00AB0405" w:rsidRPr="005C5169" w:rsidRDefault="00AB0405" w:rsidP="00AB0405">
            <w:pPr>
              <w:ind w:left="576" w:hanging="216"/>
              <w:rPr>
                <w:rFonts w:cstheme="minorHAnsi"/>
                <w:b/>
              </w:rPr>
            </w:pPr>
          </w:p>
        </w:tc>
        <w:tc>
          <w:tcPr>
            <w:tcW w:w="4444" w:type="dxa"/>
            <w:shd w:val="clear" w:color="auto" w:fill="E2EFD9" w:themeFill="accent6" w:themeFillTint="33"/>
          </w:tcPr>
          <w:p w:rsidR="00AB0405" w:rsidRPr="005C5169" w:rsidRDefault="00AB0405" w:rsidP="00AB0405">
            <w:pPr>
              <w:ind w:left="216" w:hanging="216"/>
              <w:rPr>
                <w:rFonts w:cstheme="minorHAnsi"/>
                <w:b/>
              </w:rPr>
            </w:pPr>
            <w:r>
              <w:rPr>
                <w:rFonts w:cstheme="minorHAnsi"/>
                <w:b/>
              </w:rPr>
              <w:t>1040 Line 13</w:t>
            </w:r>
          </w:p>
        </w:tc>
        <w:tc>
          <w:tcPr>
            <w:tcW w:w="7888" w:type="dxa"/>
            <w:gridSpan w:val="2"/>
            <w:shd w:val="clear" w:color="auto" w:fill="E2EFD9" w:themeFill="accent6" w:themeFillTint="33"/>
          </w:tcPr>
          <w:p w:rsidR="00AB0405" w:rsidRPr="005C5169" w:rsidRDefault="00AB0405" w:rsidP="00AB0405">
            <w:pPr>
              <w:ind w:left="216" w:hanging="216"/>
              <w:rPr>
                <w:rFonts w:cstheme="minorHAnsi"/>
                <w:b/>
              </w:rPr>
            </w:pPr>
            <w:r>
              <w:rPr>
                <w:rFonts w:cstheme="minorHAnsi"/>
                <w:b/>
              </w:rPr>
              <w:t>Capital Gain/Loss</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Prior to this step, Sch D had a net loss of $-12,412 on Sch D Line 16.  Adding the $10,360 gain from this step results in $-2,052 on Line 16.  TSO transfers this to Sch 1 Line 13.  There is no longer any carryover to next year</w:t>
            </w:r>
          </w:p>
        </w:tc>
      </w:tr>
      <w:tr w:rsidR="00AB0405" w:rsidRPr="005C5169" w:rsidTr="008E63A8">
        <w:trPr>
          <w:cantSplit/>
        </w:trPr>
        <w:tc>
          <w:tcPr>
            <w:tcW w:w="0" w:type="auto"/>
            <w:shd w:val="clear" w:color="auto" w:fill="E2EFD9" w:themeFill="accent6" w:themeFillTint="33"/>
          </w:tcPr>
          <w:p w:rsidR="00AB0405" w:rsidRPr="005C5169" w:rsidRDefault="00AB0405" w:rsidP="00AB0405">
            <w:pPr>
              <w:ind w:left="576" w:hanging="216"/>
              <w:rPr>
                <w:rFonts w:cstheme="minorHAnsi"/>
                <w:b/>
              </w:rPr>
            </w:pPr>
          </w:p>
        </w:tc>
        <w:tc>
          <w:tcPr>
            <w:tcW w:w="1750" w:type="dxa"/>
            <w:shd w:val="clear" w:color="auto" w:fill="E2EFD9" w:themeFill="accent6" w:themeFillTint="33"/>
          </w:tcPr>
          <w:p w:rsidR="00AB0405" w:rsidRPr="005C5169" w:rsidRDefault="00AB0405" w:rsidP="00AB0405">
            <w:pPr>
              <w:ind w:left="576" w:hanging="216"/>
              <w:rPr>
                <w:rFonts w:cstheme="minorHAnsi"/>
                <w:b/>
              </w:rPr>
            </w:pPr>
          </w:p>
        </w:tc>
        <w:tc>
          <w:tcPr>
            <w:tcW w:w="4444" w:type="dxa"/>
            <w:shd w:val="clear" w:color="auto" w:fill="E2EFD9" w:themeFill="accent6" w:themeFillTint="33"/>
          </w:tcPr>
          <w:p w:rsidR="00AB0405" w:rsidRPr="005C5169" w:rsidRDefault="00AB0405" w:rsidP="00AB0405">
            <w:pPr>
              <w:ind w:left="216" w:hanging="216"/>
              <w:rPr>
                <w:rFonts w:cstheme="minorHAnsi"/>
                <w:b/>
              </w:rPr>
            </w:pPr>
            <w:r>
              <w:rPr>
                <w:rFonts w:cstheme="minorHAnsi"/>
                <w:b/>
              </w:rPr>
              <w:t>NJ 1040</w:t>
            </w:r>
          </w:p>
        </w:tc>
        <w:tc>
          <w:tcPr>
            <w:tcW w:w="7888" w:type="dxa"/>
            <w:gridSpan w:val="2"/>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All Capital Gains Transactions</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Pr>
                <w:rFonts w:cstheme="minorHAnsi"/>
              </w:rPr>
              <w:t>Line 19</w:t>
            </w:r>
          </w:p>
        </w:tc>
        <w:tc>
          <w:tcPr>
            <w:tcW w:w="7888" w:type="dxa"/>
            <w:gridSpan w:val="2"/>
          </w:tcPr>
          <w:p w:rsidR="00AB0405" w:rsidRDefault="00AB0405" w:rsidP="00AB0405">
            <w:pPr>
              <w:ind w:left="216" w:hanging="216"/>
              <w:rPr>
                <w:rFonts w:cstheme="minorHAnsi"/>
              </w:rPr>
            </w:pPr>
            <w:r>
              <w:rPr>
                <w:rFonts w:cstheme="minorHAnsi"/>
              </w:rPr>
              <w:t>TSO adds the $10,360 gain from this step to the $42 already on Line 19.  Total on Line 19 is now $402</w:t>
            </w:r>
          </w:p>
        </w:tc>
      </w:tr>
      <w:tr w:rsidR="00AB0405" w:rsidRPr="005C5169" w:rsidTr="008E63A8">
        <w:trPr>
          <w:cantSplit/>
        </w:trPr>
        <w:tc>
          <w:tcPr>
            <w:tcW w:w="0" w:type="auto"/>
            <w:shd w:val="clear" w:color="auto" w:fill="E2EFD9" w:themeFill="accent6" w:themeFillTint="33"/>
          </w:tcPr>
          <w:p w:rsidR="00AB0405" w:rsidRPr="005C5169" w:rsidRDefault="00AB0405" w:rsidP="00AB0405">
            <w:pPr>
              <w:rPr>
                <w:rFonts w:cstheme="minorHAnsi"/>
                <w:b/>
              </w:rPr>
            </w:pPr>
            <w:r w:rsidRPr="005C5169">
              <w:rPr>
                <w:rFonts w:cstheme="minorHAnsi"/>
                <w:b/>
              </w:rPr>
              <w:t>1</w:t>
            </w:r>
            <w:r>
              <w:rPr>
                <w:rFonts w:cstheme="minorHAnsi"/>
                <w:b/>
              </w:rPr>
              <w:t>2</w:t>
            </w:r>
          </w:p>
        </w:tc>
        <w:tc>
          <w:tcPr>
            <w:tcW w:w="1750" w:type="dxa"/>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W-2G</w:t>
            </w:r>
          </w:p>
        </w:tc>
        <w:tc>
          <w:tcPr>
            <w:tcW w:w="4444" w:type="dxa"/>
            <w:shd w:val="clear" w:color="auto" w:fill="E2EFD9" w:themeFill="accent6" w:themeFillTint="33"/>
          </w:tcPr>
          <w:p w:rsidR="00AB0405" w:rsidRPr="005C5169" w:rsidRDefault="00AB0405" w:rsidP="00AB0405">
            <w:pPr>
              <w:ind w:left="216" w:hanging="216"/>
              <w:rPr>
                <w:rFonts w:cstheme="minorHAnsi"/>
                <w:b/>
              </w:rPr>
            </w:pPr>
          </w:p>
        </w:tc>
        <w:tc>
          <w:tcPr>
            <w:tcW w:w="7888" w:type="dxa"/>
            <w:gridSpan w:val="2"/>
            <w:shd w:val="clear" w:color="auto" w:fill="E2EFD9" w:themeFill="accent6" w:themeFillTint="33"/>
          </w:tcPr>
          <w:p w:rsidR="00AB0405" w:rsidRPr="005C5169" w:rsidRDefault="00AB0405" w:rsidP="00AB0405">
            <w:pPr>
              <w:ind w:left="216" w:hanging="216"/>
              <w:rPr>
                <w:rFonts w:cstheme="minorHAnsi"/>
                <w:b/>
              </w:rPr>
            </w:pPr>
            <w:r>
              <w:rPr>
                <w:rFonts w:cstheme="minorHAnsi"/>
                <w:b/>
              </w:rPr>
              <w:t xml:space="preserve">W-2G for </w:t>
            </w:r>
            <w:r w:rsidRPr="005C5169">
              <w:rPr>
                <w:rFonts w:cstheme="minorHAnsi"/>
                <w:b/>
              </w:rPr>
              <w:t>New Jersey Lottery</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576" w:hanging="216"/>
              <w:rPr>
                <w:rFonts w:cstheme="minorHAnsi"/>
                <w:b/>
              </w:rPr>
            </w:pPr>
          </w:p>
        </w:tc>
        <w:tc>
          <w:tcPr>
            <w:tcW w:w="4444" w:type="dxa"/>
          </w:tcPr>
          <w:p w:rsidR="00AB0405" w:rsidRPr="005C5169" w:rsidRDefault="00AB0405" w:rsidP="00AB0405">
            <w:pPr>
              <w:ind w:left="216" w:hanging="216"/>
              <w:rPr>
                <w:rFonts w:cstheme="minorHAnsi"/>
              </w:rPr>
            </w:pPr>
            <w:r>
              <w:rPr>
                <w:rFonts w:cstheme="minorHAnsi"/>
              </w:rPr>
              <w:t>Federal section \ Income \ Enter Myself \ Other Income \ Gambling Winnings (W-2G)</w:t>
            </w:r>
          </w:p>
        </w:tc>
        <w:tc>
          <w:tcPr>
            <w:tcW w:w="7888" w:type="dxa"/>
            <w:gridSpan w:val="2"/>
          </w:tcPr>
          <w:p w:rsidR="00AB0405" w:rsidRPr="0094468D" w:rsidRDefault="00AB0405" w:rsidP="00AB0405">
            <w:pPr>
              <w:ind w:left="216" w:hanging="216"/>
              <w:rPr>
                <w:rFonts w:cstheme="minorHAnsi"/>
              </w:rPr>
            </w:pP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r>
              <w:rPr>
                <w:rFonts w:cstheme="minorHAnsi"/>
              </w:rPr>
              <w:t>Winner's Name &amp; Address</w:t>
            </w:r>
          </w:p>
        </w:tc>
        <w:tc>
          <w:tcPr>
            <w:tcW w:w="4444" w:type="dxa"/>
          </w:tcPr>
          <w:p w:rsidR="00AB0405" w:rsidRPr="005C5169" w:rsidRDefault="00AB0405" w:rsidP="00AB0405">
            <w:pPr>
              <w:ind w:left="216" w:hanging="216"/>
              <w:rPr>
                <w:rFonts w:cstheme="minorHAnsi"/>
              </w:rPr>
            </w:pPr>
            <w:r>
              <w:rPr>
                <w:rFonts w:cstheme="minorHAnsi"/>
              </w:rPr>
              <w:t>This W-2G Issued To:</w:t>
            </w:r>
          </w:p>
        </w:tc>
        <w:tc>
          <w:tcPr>
            <w:tcW w:w="7888" w:type="dxa"/>
            <w:gridSpan w:val="2"/>
          </w:tcPr>
          <w:p w:rsidR="00AB0405" w:rsidRPr="00FF57E8" w:rsidRDefault="00AB0405" w:rsidP="00AB0405">
            <w:pPr>
              <w:ind w:left="216" w:hanging="216"/>
              <w:rPr>
                <w:rFonts w:cstheme="minorHAnsi"/>
              </w:rPr>
            </w:pPr>
            <w:r>
              <w:rPr>
                <w:rFonts w:cstheme="minorHAnsi"/>
              </w:rPr>
              <w:t>Click that the W-2G is for Paula</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Pr>
                <w:rFonts w:cstheme="minorHAnsi"/>
              </w:rPr>
              <w:t>Payee's Address</w:t>
            </w:r>
          </w:p>
        </w:tc>
        <w:tc>
          <w:tcPr>
            <w:tcW w:w="7888" w:type="dxa"/>
            <w:gridSpan w:val="2"/>
          </w:tcPr>
          <w:p w:rsidR="00AB0405" w:rsidRPr="005C5169" w:rsidRDefault="00AB0405" w:rsidP="00AB0405">
            <w:pPr>
              <w:ind w:left="288" w:hanging="288"/>
              <w:rPr>
                <w:rFonts w:cstheme="minorHAnsi"/>
              </w:rPr>
            </w:pPr>
            <w:r>
              <w:rPr>
                <w:rFonts w:cstheme="minorHAnsi"/>
              </w:rPr>
              <w:t>TSO populates Paula's address info from the Basic Information section.  If printed W-2G info is different, make necessary changes</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Default="00AB0405" w:rsidP="00AB0405">
            <w:pPr>
              <w:ind w:left="216" w:hanging="216"/>
              <w:rPr>
                <w:rFonts w:cstheme="minorHAnsi"/>
              </w:rPr>
            </w:pPr>
            <w:r>
              <w:rPr>
                <w:rFonts w:cstheme="minorHAnsi"/>
              </w:rPr>
              <w:t>Payer's Name &amp; Address</w:t>
            </w:r>
          </w:p>
          <w:p w:rsidR="00AB0405" w:rsidRPr="005C5169" w:rsidRDefault="00AB0405" w:rsidP="00AB0405">
            <w:pPr>
              <w:ind w:left="216" w:hanging="216"/>
              <w:rPr>
                <w:rFonts w:cstheme="minorHAnsi"/>
              </w:rPr>
            </w:pPr>
            <w:r>
              <w:rPr>
                <w:rFonts w:cstheme="minorHAnsi"/>
              </w:rPr>
              <w:t>Payer Federal ID #</w:t>
            </w:r>
          </w:p>
        </w:tc>
        <w:tc>
          <w:tcPr>
            <w:tcW w:w="4444" w:type="dxa"/>
          </w:tcPr>
          <w:p w:rsidR="00AB0405" w:rsidRPr="005C5169" w:rsidRDefault="00AB0405" w:rsidP="00AB0405">
            <w:pPr>
              <w:ind w:left="216" w:hanging="216"/>
              <w:rPr>
                <w:rFonts w:cstheme="minorHAnsi"/>
              </w:rPr>
            </w:pPr>
            <w:r>
              <w:rPr>
                <w:rFonts w:cstheme="minorHAnsi"/>
              </w:rPr>
              <w:t>Payer's ID #</w:t>
            </w:r>
          </w:p>
        </w:tc>
        <w:tc>
          <w:tcPr>
            <w:tcW w:w="7888" w:type="dxa"/>
            <w:gridSpan w:val="2"/>
          </w:tcPr>
          <w:p w:rsidR="00AB0405" w:rsidRPr="005C5169" w:rsidRDefault="00AB0405" w:rsidP="00AB0405">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xml:space="preserve">.  Make necessary corrections.  </w:t>
            </w:r>
            <w:r w:rsidRPr="0059501D">
              <w:rPr>
                <w:rFonts w:cstheme="minorHAnsi"/>
              </w:rPr>
              <w:t>If TSO does not populate name &amp; address, type it in</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D5FD7" w:rsidRDefault="00AB0405" w:rsidP="00AB0405">
            <w:pPr>
              <w:ind w:left="216" w:hanging="216"/>
              <w:rPr>
                <w:rFonts w:cstheme="minorHAnsi"/>
              </w:rPr>
            </w:pPr>
            <w:r>
              <w:rPr>
                <w:rFonts w:cstheme="minorHAnsi"/>
              </w:rPr>
              <w:t>Box 1</w:t>
            </w:r>
          </w:p>
        </w:tc>
        <w:tc>
          <w:tcPr>
            <w:tcW w:w="4444" w:type="dxa"/>
          </w:tcPr>
          <w:p w:rsidR="00AB0405" w:rsidRPr="005C5169" w:rsidRDefault="00AB0405" w:rsidP="00AB0405">
            <w:pPr>
              <w:ind w:left="216" w:hanging="216"/>
              <w:rPr>
                <w:rFonts w:cstheme="minorHAnsi"/>
              </w:rPr>
            </w:pPr>
            <w:r>
              <w:rPr>
                <w:rFonts w:cstheme="minorHAnsi"/>
              </w:rPr>
              <w:t>Gross Winnings</w:t>
            </w:r>
          </w:p>
        </w:tc>
        <w:tc>
          <w:tcPr>
            <w:tcW w:w="7888" w:type="dxa"/>
            <w:gridSpan w:val="2"/>
          </w:tcPr>
          <w:p w:rsidR="00AB0405" w:rsidRDefault="00AB0405" w:rsidP="00AB0405">
            <w:pPr>
              <w:ind w:left="216" w:hanging="216"/>
              <w:rPr>
                <w:rFonts w:cstheme="minorHAnsi"/>
              </w:rPr>
            </w:pPr>
            <w:r>
              <w:rPr>
                <w:rFonts w:cstheme="minorHAnsi"/>
              </w:rPr>
              <w:t xml:space="preserve">Enter $10,000 as gross winnings.  </w:t>
            </w:r>
          </w:p>
          <w:p w:rsidR="00AB0405" w:rsidRPr="005C5169" w:rsidRDefault="00AB0405" w:rsidP="00AB0405">
            <w:pPr>
              <w:ind w:left="216" w:hanging="216"/>
              <w:rPr>
                <w:rFonts w:cstheme="minorHAnsi"/>
              </w:rPr>
            </w:pPr>
            <w:r>
              <w:rPr>
                <w:rFonts w:cstheme="minorHAnsi"/>
              </w:rPr>
              <w:t>Since the Federal taxes gross gambling winnings, TSO transfers $10,000 to Sch 1 Line 21 and populates GAMBLING WINNINGS as the Other Income Type</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Enter $12,000 as gambling losses.  TSO knows that you can only claim losses up to the amount of winnings, so it only transfers $10,000 to Sch A Miscellaneous Deductions on Line 16</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NJ does not tax lottery winnings less than or equal to $10,000 in one instance.  Since this lottery winnings is exactly $10,000, it is not taxable for NJ</w:t>
            </w:r>
          </w:p>
          <w:p w:rsidR="00AB0405" w:rsidRDefault="00AB0405" w:rsidP="00AB0405">
            <w:pPr>
              <w:ind w:left="216" w:hanging="216"/>
              <w:rPr>
                <w:rFonts w:cstheme="minorHAnsi"/>
              </w:rPr>
            </w:pPr>
            <w:r>
              <w:rPr>
                <w:rFonts w:cstheme="minorHAnsi"/>
              </w:rPr>
              <w:t>You should note this information on the NJ Checklist in case there are other gambling winnings later in the problem.  You would need this data in order to calculate the net gambling winnings for entry later in the State section.  Note</w:t>
            </w:r>
          </w:p>
          <w:p w:rsidR="00AB0405" w:rsidRDefault="00AB0405" w:rsidP="00AB0405">
            <w:pPr>
              <w:ind w:left="216" w:hanging="216"/>
              <w:rPr>
                <w:rFonts w:cstheme="minorHAnsi"/>
              </w:rPr>
            </w:pPr>
            <w:r>
              <w:rPr>
                <w:rFonts w:cstheme="minorHAnsi"/>
              </w:rPr>
              <w:t xml:space="preserve">   +$10,000 on the Total Gambling Winnings row and then -$1</w:t>
            </w:r>
            <w:r w:rsidR="00FF3632">
              <w:rPr>
                <w:rFonts w:cstheme="minorHAnsi"/>
              </w:rPr>
              <w:t>2</w:t>
            </w:r>
            <w:r>
              <w:rPr>
                <w:rFonts w:cstheme="minorHAnsi"/>
              </w:rPr>
              <w:t>,000 on the NJ Line 24 - Gambling Winnings row as NJ Lottery Winnings (&lt;=10,000).  If there are no other gambling winnings, then</w:t>
            </w:r>
            <w:r w:rsidR="00FF3632">
              <w:rPr>
                <w:rFonts w:cstheme="minorHAnsi"/>
              </w:rPr>
              <w:t xml:space="preserve"> net gambling winnings would be negative and </w:t>
            </w:r>
            <w:r>
              <w:rPr>
                <w:rFonts w:cstheme="minorHAnsi"/>
              </w:rPr>
              <w:t xml:space="preserve">you would not enter anything as the net taxable winnings in the State section  </w:t>
            </w:r>
          </w:p>
          <w:p w:rsidR="00AB0405" w:rsidRPr="00E24224" w:rsidRDefault="00AB0405" w:rsidP="00AB0405">
            <w:pPr>
              <w:ind w:left="216" w:hanging="216"/>
              <w:rPr>
                <w:rFonts w:cstheme="minorHAnsi"/>
                <w:b/>
              </w:rPr>
            </w:pPr>
            <w:r w:rsidRPr="00E24224">
              <w:rPr>
                <w:rFonts w:cstheme="minorHAnsi"/>
                <w:b/>
              </w:rPr>
              <w:t>SEE WORK PRODUCT – NJ CHECKLIST</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D5FD7" w:rsidRDefault="00AB0405" w:rsidP="00AB0405">
            <w:pPr>
              <w:ind w:left="216" w:hanging="216"/>
              <w:rPr>
                <w:rFonts w:cstheme="minorHAnsi"/>
              </w:rPr>
            </w:pPr>
            <w:r>
              <w:rPr>
                <w:rFonts w:cstheme="minorHAnsi"/>
              </w:rPr>
              <w:t>Box 2</w:t>
            </w:r>
          </w:p>
        </w:tc>
        <w:tc>
          <w:tcPr>
            <w:tcW w:w="4444" w:type="dxa"/>
          </w:tcPr>
          <w:p w:rsidR="00AB0405" w:rsidRPr="005C5169" w:rsidRDefault="00AB0405" w:rsidP="00AB0405">
            <w:pPr>
              <w:ind w:left="216" w:hanging="216"/>
              <w:rPr>
                <w:rFonts w:cstheme="minorHAnsi"/>
              </w:rPr>
            </w:pPr>
            <w:r>
              <w:rPr>
                <w:rFonts w:cstheme="minorHAnsi"/>
              </w:rPr>
              <w:t>Date Won</w:t>
            </w:r>
          </w:p>
        </w:tc>
        <w:tc>
          <w:tcPr>
            <w:tcW w:w="7888" w:type="dxa"/>
            <w:gridSpan w:val="2"/>
          </w:tcPr>
          <w:p w:rsidR="00AB0405" w:rsidRPr="005C5169" w:rsidRDefault="00AB0405" w:rsidP="00AB0405">
            <w:pPr>
              <w:ind w:left="216" w:hanging="216"/>
              <w:rPr>
                <w:rFonts w:cstheme="minorHAnsi"/>
              </w:rPr>
            </w:pPr>
            <w:r w:rsidRPr="005C5169">
              <w:rPr>
                <w:rFonts w:cstheme="minorHAnsi"/>
              </w:rPr>
              <w:t xml:space="preserve">Enter </w:t>
            </w:r>
            <w:r>
              <w:rPr>
                <w:rFonts w:cstheme="minorHAnsi"/>
              </w:rPr>
              <w:t xml:space="preserve">7/15/2018 as </w:t>
            </w:r>
            <w:r w:rsidRPr="005C5169">
              <w:rPr>
                <w:rFonts w:cstheme="minorHAnsi"/>
              </w:rPr>
              <w:t>date won</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D5FD7" w:rsidRDefault="00AB0405" w:rsidP="00AB0405">
            <w:pPr>
              <w:ind w:left="216" w:hanging="216"/>
              <w:rPr>
                <w:rFonts w:cstheme="minorHAnsi"/>
              </w:rPr>
            </w:pPr>
            <w:r>
              <w:rPr>
                <w:rFonts w:cstheme="minorHAnsi"/>
              </w:rPr>
              <w:t>Box 3</w:t>
            </w:r>
          </w:p>
        </w:tc>
        <w:tc>
          <w:tcPr>
            <w:tcW w:w="4444" w:type="dxa"/>
          </w:tcPr>
          <w:p w:rsidR="00AB0405" w:rsidRPr="005C5169" w:rsidRDefault="00AB0405" w:rsidP="00AB0405">
            <w:pPr>
              <w:ind w:left="216" w:hanging="216"/>
              <w:rPr>
                <w:rFonts w:cstheme="minorHAnsi"/>
              </w:rPr>
            </w:pPr>
            <w:r>
              <w:rPr>
                <w:rFonts w:cstheme="minorHAnsi"/>
              </w:rPr>
              <w:t>Type of Wager</w:t>
            </w:r>
          </w:p>
        </w:tc>
        <w:tc>
          <w:tcPr>
            <w:tcW w:w="7888" w:type="dxa"/>
            <w:gridSpan w:val="2"/>
          </w:tcPr>
          <w:p w:rsidR="00AB0405" w:rsidRPr="005C5169" w:rsidRDefault="00AB0405" w:rsidP="00AB0405">
            <w:pPr>
              <w:ind w:left="216" w:hanging="216"/>
              <w:rPr>
                <w:rFonts w:cstheme="minorHAnsi"/>
              </w:rPr>
            </w:pPr>
            <w:r w:rsidRPr="005C5169">
              <w:rPr>
                <w:rFonts w:cstheme="minorHAnsi"/>
              </w:rPr>
              <w:t>Enter</w:t>
            </w:r>
            <w:r>
              <w:rPr>
                <w:rFonts w:cstheme="minorHAnsi"/>
              </w:rPr>
              <w:t xml:space="preserve"> LOTTERY as</w:t>
            </w:r>
            <w:r w:rsidRPr="005C5169">
              <w:rPr>
                <w:rFonts w:cstheme="minorHAnsi"/>
              </w:rPr>
              <w:t xml:space="preserve"> type of wager</w:t>
            </w:r>
          </w:p>
        </w:tc>
      </w:tr>
      <w:tr w:rsidR="00AB0405" w:rsidRPr="005C5169" w:rsidTr="008E63A8">
        <w:trPr>
          <w:cantSplit/>
        </w:trPr>
        <w:tc>
          <w:tcPr>
            <w:tcW w:w="0" w:type="auto"/>
          </w:tcPr>
          <w:p w:rsidR="00AB0405" w:rsidRPr="0078787E" w:rsidRDefault="00AB0405" w:rsidP="00AB0405">
            <w:pPr>
              <w:ind w:left="216" w:hanging="216"/>
              <w:jc w:val="both"/>
              <w:rPr>
                <w:rFonts w:cstheme="minorHAnsi"/>
                <w:b/>
              </w:rPr>
            </w:pPr>
          </w:p>
        </w:tc>
        <w:tc>
          <w:tcPr>
            <w:tcW w:w="1750" w:type="dxa"/>
          </w:tcPr>
          <w:p w:rsidR="00AB0405" w:rsidRPr="005C5169" w:rsidRDefault="00AB0405" w:rsidP="00AB0405">
            <w:pPr>
              <w:ind w:left="216" w:hanging="216"/>
              <w:jc w:val="both"/>
              <w:rPr>
                <w:rFonts w:cstheme="minorHAnsi"/>
              </w:rPr>
            </w:pPr>
            <w:r>
              <w:rPr>
                <w:rFonts w:cstheme="minorHAnsi"/>
              </w:rPr>
              <w:t>Box 4</w:t>
            </w:r>
          </w:p>
        </w:tc>
        <w:tc>
          <w:tcPr>
            <w:tcW w:w="4444" w:type="dxa"/>
          </w:tcPr>
          <w:p w:rsidR="00AB0405" w:rsidRPr="004C6DA9" w:rsidRDefault="00AB0405" w:rsidP="00AB0405">
            <w:pPr>
              <w:ind w:left="216" w:hanging="216"/>
              <w:rPr>
                <w:rFonts w:cstheme="minorHAnsi"/>
              </w:rPr>
            </w:pPr>
            <w:r>
              <w:rPr>
                <w:rFonts w:cstheme="minorHAnsi"/>
              </w:rPr>
              <w:t>Federal Tax Withheld</w:t>
            </w:r>
          </w:p>
        </w:tc>
        <w:tc>
          <w:tcPr>
            <w:tcW w:w="7888" w:type="dxa"/>
            <w:gridSpan w:val="2"/>
          </w:tcPr>
          <w:p w:rsidR="00AB0405" w:rsidRPr="005C5169" w:rsidRDefault="00AB0405" w:rsidP="00AB0405">
            <w:pPr>
              <w:ind w:left="216" w:hanging="216"/>
              <w:rPr>
                <w:rFonts w:cstheme="minorHAnsi"/>
              </w:rPr>
            </w:pPr>
            <w:r>
              <w:rPr>
                <w:rFonts w:cstheme="minorHAnsi"/>
              </w:rPr>
              <w:t>Enter $2,000 as the Federal tax withheld.  Total is now $7,021</w:t>
            </w:r>
          </w:p>
        </w:tc>
      </w:tr>
      <w:tr w:rsidR="00AB0405" w:rsidRPr="005C5169" w:rsidTr="008E63A8">
        <w:trPr>
          <w:cantSplit/>
        </w:trPr>
        <w:tc>
          <w:tcPr>
            <w:tcW w:w="0" w:type="auto"/>
          </w:tcPr>
          <w:p w:rsidR="00AB0405" w:rsidRPr="0078787E" w:rsidRDefault="00AB0405" w:rsidP="00AB0405">
            <w:pPr>
              <w:ind w:left="216" w:hanging="216"/>
              <w:jc w:val="both"/>
              <w:rPr>
                <w:rFonts w:cstheme="minorHAnsi"/>
                <w:b/>
              </w:rPr>
            </w:pPr>
          </w:p>
        </w:tc>
        <w:tc>
          <w:tcPr>
            <w:tcW w:w="1750" w:type="dxa"/>
          </w:tcPr>
          <w:p w:rsidR="00AB0405" w:rsidRDefault="00AB0405" w:rsidP="00AB0405">
            <w:pPr>
              <w:ind w:left="216" w:hanging="216"/>
              <w:jc w:val="both"/>
              <w:rPr>
                <w:rFonts w:cstheme="minorHAnsi"/>
              </w:rPr>
            </w:pPr>
          </w:p>
        </w:tc>
        <w:tc>
          <w:tcPr>
            <w:tcW w:w="4444" w:type="dxa"/>
          </w:tcPr>
          <w:p w:rsidR="00AB0405"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The Federal AGI went up by more than the amount of the lottery winnings because the extra gambling income caused more of Stephen’s Social Security to be taxable</w:t>
            </w:r>
          </w:p>
        </w:tc>
      </w:tr>
      <w:tr w:rsidR="00AB0405" w:rsidRPr="005C5169" w:rsidTr="008E63A8">
        <w:trPr>
          <w:cantSplit/>
        </w:trPr>
        <w:tc>
          <w:tcPr>
            <w:tcW w:w="0" w:type="auto"/>
            <w:shd w:val="clear" w:color="auto" w:fill="E2EFD9" w:themeFill="accent6" w:themeFillTint="33"/>
          </w:tcPr>
          <w:p w:rsidR="00AB0405" w:rsidRPr="005C5169" w:rsidRDefault="00AB0405" w:rsidP="00AB0405">
            <w:pPr>
              <w:rPr>
                <w:rFonts w:cstheme="minorHAnsi"/>
                <w:b/>
              </w:rPr>
            </w:pPr>
            <w:r>
              <w:rPr>
                <w:rFonts w:cstheme="minorHAnsi"/>
                <w:b/>
              </w:rPr>
              <w:t>13</w:t>
            </w:r>
          </w:p>
        </w:tc>
        <w:tc>
          <w:tcPr>
            <w:tcW w:w="1750" w:type="dxa"/>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Notes</w:t>
            </w:r>
          </w:p>
        </w:tc>
        <w:tc>
          <w:tcPr>
            <w:tcW w:w="4444" w:type="dxa"/>
            <w:shd w:val="clear" w:color="auto" w:fill="E2EFD9" w:themeFill="accent6" w:themeFillTint="33"/>
          </w:tcPr>
          <w:p w:rsidR="00AB0405" w:rsidRPr="005C5169" w:rsidRDefault="00AB0405" w:rsidP="00AB0405">
            <w:pPr>
              <w:ind w:left="216" w:hanging="216"/>
              <w:rPr>
                <w:b/>
              </w:rPr>
            </w:pPr>
          </w:p>
        </w:tc>
        <w:tc>
          <w:tcPr>
            <w:tcW w:w="7888" w:type="dxa"/>
            <w:gridSpan w:val="2"/>
            <w:shd w:val="clear" w:color="auto" w:fill="E2EFD9" w:themeFill="accent6" w:themeFillTint="33"/>
          </w:tcPr>
          <w:p w:rsidR="00AB0405" w:rsidRPr="005C5169" w:rsidRDefault="00AB0405" w:rsidP="00AB0405">
            <w:pPr>
              <w:ind w:left="216" w:hanging="216"/>
              <w:rPr>
                <w:rFonts w:cstheme="minorHAnsi"/>
                <w:b/>
              </w:rPr>
            </w:pPr>
            <w:r>
              <w:rPr>
                <w:rFonts w:cstheme="minorHAnsi"/>
                <w:b/>
              </w:rPr>
              <w:t>New Jersey Estimated Payments</w:t>
            </w:r>
          </w:p>
        </w:tc>
      </w:tr>
      <w:tr w:rsidR="00AB0405" w:rsidRPr="005C5169" w:rsidTr="008E63A8">
        <w:trPr>
          <w:cantSplit/>
        </w:trPr>
        <w:tc>
          <w:tcPr>
            <w:tcW w:w="0" w:type="auto"/>
          </w:tcPr>
          <w:p w:rsidR="00AB0405" w:rsidRPr="005C5169" w:rsidRDefault="00AB0405" w:rsidP="00AB0405">
            <w:pPr>
              <w:ind w:left="216" w:hanging="216"/>
              <w:rPr>
                <w:rFonts w:cstheme="minorHAnsi"/>
                <w:b/>
              </w:rPr>
            </w:pPr>
            <w:r>
              <w:rPr>
                <w:rFonts w:cstheme="minorHAnsi"/>
                <w:b/>
              </w:rPr>
              <w:lastRenderedPageBreak/>
              <w:t>13a</w:t>
            </w:r>
          </w:p>
        </w:tc>
        <w:tc>
          <w:tcPr>
            <w:tcW w:w="1750" w:type="dxa"/>
          </w:tcPr>
          <w:p w:rsidR="00AB0405" w:rsidRDefault="00AB0405" w:rsidP="00AB0405">
            <w:pPr>
              <w:ind w:left="216" w:hanging="216"/>
              <w:rPr>
                <w:rFonts w:cstheme="minorHAnsi"/>
                <w:b/>
              </w:rPr>
            </w:pPr>
            <w:r>
              <w:rPr>
                <w:rFonts w:cstheme="minorHAnsi"/>
                <w:b/>
              </w:rPr>
              <w:t>NJ Estimated Payment for 2017</w:t>
            </w:r>
          </w:p>
        </w:tc>
        <w:tc>
          <w:tcPr>
            <w:tcW w:w="4444" w:type="dxa"/>
          </w:tcPr>
          <w:p w:rsidR="00AB0405" w:rsidRDefault="00AB0405" w:rsidP="00AB0405">
            <w:pPr>
              <w:ind w:left="216" w:hanging="216"/>
              <w:rPr>
                <w:rFonts w:cstheme="minorHAnsi"/>
                <w:kern w:val="0"/>
              </w:rPr>
            </w:pPr>
            <w:r>
              <w:rPr>
                <w:rFonts w:cstheme="minorHAnsi"/>
                <w:kern w:val="0"/>
              </w:rPr>
              <w:t xml:space="preserve">Federal section \ Deductions \ Enter Myself \ Itemized Deductions \ Taxes You Paid \ Edit </w:t>
            </w:r>
          </w:p>
        </w:tc>
        <w:tc>
          <w:tcPr>
            <w:tcW w:w="7888" w:type="dxa"/>
            <w:gridSpan w:val="2"/>
          </w:tcPr>
          <w:p w:rsidR="00AB0405" w:rsidRPr="005C5169" w:rsidRDefault="00AB0405" w:rsidP="00AB0405">
            <w:pPr>
              <w:pStyle w:val="ListParagraph"/>
              <w:ind w:left="216" w:hanging="216"/>
              <w:rPr>
                <w:rFonts w:cstheme="minorHAnsi"/>
              </w:rPr>
            </w:pP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Default="00AB0405" w:rsidP="00AB0405">
            <w:pPr>
              <w:ind w:left="216" w:hanging="216"/>
              <w:rPr>
                <w:rFonts w:cstheme="minorHAnsi"/>
                <w:b/>
              </w:rPr>
            </w:pPr>
          </w:p>
        </w:tc>
        <w:tc>
          <w:tcPr>
            <w:tcW w:w="4444" w:type="dxa"/>
          </w:tcPr>
          <w:p w:rsidR="00AB0405" w:rsidRDefault="00AB0405" w:rsidP="00AB0405">
            <w:pPr>
              <w:ind w:left="216" w:hanging="216"/>
              <w:rPr>
                <w:rFonts w:cstheme="minorHAnsi"/>
                <w:kern w:val="0"/>
              </w:rPr>
            </w:pPr>
            <w:r>
              <w:rPr>
                <w:rFonts w:cstheme="minorHAnsi"/>
                <w:kern w:val="0"/>
              </w:rPr>
              <w:t>Prior Year 4th Quarter State Estimates paid after 12/31/2017</w:t>
            </w:r>
          </w:p>
        </w:tc>
        <w:tc>
          <w:tcPr>
            <w:tcW w:w="7888" w:type="dxa"/>
            <w:gridSpan w:val="2"/>
          </w:tcPr>
          <w:p w:rsidR="00AB0405" w:rsidRDefault="00AB0405" w:rsidP="00AB0405">
            <w:pPr>
              <w:pStyle w:val="ListParagraph"/>
              <w:ind w:left="216" w:hanging="216"/>
              <w:rPr>
                <w:rFonts w:cstheme="minorHAnsi"/>
              </w:rPr>
            </w:pPr>
            <w:r>
              <w:rPr>
                <w:rFonts w:cstheme="minorHAnsi"/>
              </w:rPr>
              <w:t>Since the last quarter NJ estimated tax payment for 2017 was paid at the beginning of January 2018, you can claim $50 as an itemized deduction for 2018 as State Income Tax on Schedule A Line 5a</w:t>
            </w:r>
          </w:p>
          <w:p w:rsidR="00AB0405" w:rsidRPr="00B7644A" w:rsidRDefault="00AB0405" w:rsidP="00AB0405">
            <w:pPr>
              <w:pStyle w:val="ListParagraph"/>
              <w:ind w:left="216" w:hanging="216"/>
              <w:rPr>
                <w:rFonts w:cstheme="minorHAnsi"/>
              </w:rPr>
            </w:pPr>
            <w:r>
              <w:rPr>
                <w:rFonts w:cstheme="minorHAnsi"/>
              </w:rPr>
              <w:t>Enter $50 as the 4th quarter estimated tax payment for 2017 paid in 2018</w:t>
            </w:r>
          </w:p>
        </w:tc>
      </w:tr>
      <w:tr w:rsidR="00AB0405" w:rsidRPr="005C5169" w:rsidTr="008E63A8">
        <w:trPr>
          <w:cantSplit/>
        </w:trPr>
        <w:tc>
          <w:tcPr>
            <w:tcW w:w="0" w:type="auto"/>
          </w:tcPr>
          <w:p w:rsidR="00AB0405" w:rsidRPr="005C5169" w:rsidRDefault="00AB0405" w:rsidP="00AB0405">
            <w:pPr>
              <w:ind w:left="216" w:hanging="216"/>
              <w:rPr>
                <w:rFonts w:cstheme="minorHAnsi"/>
                <w:b/>
              </w:rPr>
            </w:pPr>
            <w:r>
              <w:rPr>
                <w:rFonts w:cstheme="minorHAnsi"/>
                <w:b/>
              </w:rPr>
              <w:t>13b</w:t>
            </w:r>
          </w:p>
        </w:tc>
        <w:tc>
          <w:tcPr>
            <w:tcW w:w="1750" w:type="dxa"/>
          </w:tcPr>
          <w:p w:rsidR="00AB0405" w:rsidRPr="005C5169" w:rsidRDefault="00AB0405" w:rsidP="00AB0405">
            <w:pPr>
              <w:ind w:left="216" w:hanging="216"/>
              <w:rPr>
                <w:rFonts w:cstheme="minorHAnsi"/>
                <w:b/>
              </w:rPr>
            </w:pPr>
            <w:r>
              <w:rPr>
                <w:rFonts w:cstheme="minorHAnsi"/>
                <w:b/>
              </w:rPr>
              <w:t>NJ Estimated  Payments for 2018</w:t>
            </w:r>
          </w:p>
        </w:tc>
        <w:tc>
          <w:tcPr>
            <w:tcW w:w="4444" w:type="dxa"/>
          </w:tcPr>
          <w:p w:rsidR="00AB0405" w:rsidRPr="005C5169" w:rsidRDefault="00AB0405" w:rsidP="00AB0405">
            <w:pPr>
              <w:ind w:left="216" w:hanging="216"/>
            </w:pPr>
            <w:r>
              <w:rPr>
                <w:rFonts w:cstheme="minorHAnsi"/>
                <w:kern w:val="0"/>
              </w:rPr>
              <w:t>Federal section \ Payments &amp; Estimates \ State</w:t>
            </w:r>
            <w:r w:rsidRPr="00146250">
              <w:rPr>
                <w:rFonts w:cstheme="minorHAnsi"/>
                <w:kern w:val="0"/>
              </w:rPr>
              <w:t xml:space="preserve"> Estimated Payments </w:t>
            </w:r>
          </w:p>
        </w:tc>
        <w:tc>
          <w:tcPr>
            <w:tcW w:w="7888" w:type="dxa"/>
            <w:gridSpan w:val="2"/>
          </w:tcPr>
          <w:p w:rsidR="00AB0405" w:rsidRPr="005C5169" w:rsidRDefault="00AB0405" w:rsidP="00AB0405">
            <w:pPr>
              <w:pStyle w:val="ListParagraph"/>
              <w:ind w:left="216" w:hanging="216"/>
              <w:rPr>
                <w:rFonts w:cstheme="minorHAnsi"/>
              </w:rPr>
            </w:pP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Default="00AB0405" w:rsidP="00AB0405">
            <w:pPr>
              <w:ind w:left="216" w:hanging="216"/>
              <w:rPr>
                <w:rFonts w:cstheme="minorHAnsi"/>
                <w:kern w:val="0"/>
              </w:rPr>
            </w:pPr>
            <w:r w:rsidRPr="00146250">
              <w:rPr>
                <w:rFonts w:cstheme="minorHAnsi"/>
                <w:kern w:val="0"/>
              </w:rPr>
              <w:t xml:space="preserve">Estimated </w:t>
            </w:r>
            <w:r>
              <w:rPr>
                <w:rFonts w:cstheme="minorHAnsi"/>
                <w:kern w:val="0"/>
              </w:rPr>
              <w:t>State Tax Paid on(4</w:t>
            </w:r>
            <w:r w:rsidRPr="00146250">
              <w:rPr>
                <w:rFonts w:cstheme="minorHAnsi"/>
                <w:kern w:val="0"/>
              </w:rPr>
              <w:t>/15/201</w:t>
            </w:r>
            <w:r>
              <w:rPr>
                <w:rFonts w:cstheme="minorHAnsi"/>
                <w:kern w:val="0"/>
              </w:rPr>
              <w:t>8)</w:t>
            </w:r>
          </w:p>
        </w:tc>
        <w:tc>
          <w:tcPr>
            <w:tcW w:w="7888" w:type="dxa"/>
            <w:gridSpan w:val="2"/>
          </w:tcPr>
          <w:p w:rsidR="00AB0405" w:rsidRPr="005C5169" w:rsidRDefault="00AB0405" w:rsidP="00AB0405">
            <w:pPr>
              <w:pStyle w:val="ListParagraph"/>
              <w:ind w:left="216" w:hanging="216"/>
              <w:rPr>
                <w:rFonts w:cstheme="minorHAnsi"/>
              </w:rPr>
            </w:pPr>
            <w:r>
              <w:rPr>
                <w:rFonts w:cstheme="minorHAnsi"/>
              </w:rPr>
              <w:t>Enter the $60 estimated tax payment made on 4/14/2018</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Default="00AB0405" w:rsidP="00AB0405">
            <w:pPr>
              <w:ind w:left="216" w:hanging="216"/>
              <w:rPr>
                <w:rFonts w:cstheme="minorHAnsi"/>
                <w:kern w:val="0"/>
              </w:rPr>
            </w:pPr>
            <w:r w:rsidRPr="00146250">
              <w:rPr>
                <w:rFonts w:cstheme="minorHAnsi"/>
                <w:kern w:val="0"/>
              </w:rPr>
              <w:t xml:space="preserve">Estimated </w:t>
            </w:r>
            <w:r>
              <w:rPr>
                <w:rFonts w:cstheme="minorHAnsi"/>
                <w:kern w:val="0"/>
              </w:rPr>
              <w:t>State Tax Paid on(</w:t>
            </w:r>
            <w:r w:rsidRPr="00146250">
              <w:rPr>
                <w:rFonts w:cstheme="minorHAnsi"/>
                <w:kern w:val="0"/>
              </w:rPr>
              <w:t>6/15/201</w:t>
            </w:r>
            <w:r>
              <w:rPr>
                <w:rFonts w:cstheme="minorHAnsi"/>
                <w:kern w:val="0"/>
              </w:rPr>
              <w:t>8)</w:t>
            </w:r>
          </w:p>
        </w:tc>
        <w:tc>
          <w:tcPr>
            <w:tcW w:w="7888" w:type="dxa"/>
            <w:gridSpan w:val="2"/>
          </w:tcPr>
          <w:p w:rsidR="00AB0405" w:rsidRPr="005C5169" w:rsidRDefault="00AB0405" w:rsidP="00AB0405">
            <w:pPr>
              <w:pStyle w:val="ListParagraph"/>
              <w:ind w:left="216" w:hanging="216"/>
              <w:rPr>
                <w:rFonts w:cstheme="minorHAnsi"/>
              </w:rPr>
            </w:pPr>
            <w:r>
              <w:rPr>
                <w:rFonts w:cstheme="minorHAnsi"/>
              </w:rPr>
              <w:t>Enter the $60 estimated tax payment made on 6/15/2018</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Default="00AB0405" w:rsidP="00AB0405">
            <w:pPr>
              <w:ind w:left="216" w:hanging="216"/>
              <w:rPr>
                <w:rFonts w:cstheme="minorHAnsi"/>
                <w:kern w:val="0"/>
              </w:rPr>
            </w:pPr>
            <w:r w:rsidRPr="00146250">
              <w:rPr>
                <w:rFonts w:cstheme="minorHAnsi"/>
                <w:kern w:val="0"/>
              </w:rPr>
              <w:t xml:space="preserve">Estimated </w:t>
            </w:r>
            <w:r>
              <w:rPr>
                <w:rFonts w:cstheme="minorHAnsi"/>
                <w:kern w:val="0"/>
              </w:rPr>
              <w:t>State</w:t>
            </w:r>
            <w:r w:rsidRPr="00146250">
              <w:rPr>
                <w:rFonts w:cstheme="minorHAnsi"/>
                <w:kern w:val="0"/>
              </w:rPr>
              <w:t xml:space="preserve"> Tax Paid on</w:t>
            </w:r>
            <w:r>
              <w:rPr>
                <w:rFonts w:cstheme="minorHAnsi"/>
                <w:kern w:val="0"/>
              </w:rPr>
              <w:t>(9</w:t>
            </w:r>
            <w:r w:rsidRPr="00146250">
              <w:rPr>
                <w:rFonts w:cstheme="minorHAnsi"/>
                <w:kern w:val="0"/>
              </w:rPr>
              <w:t>/15/201</w:t>
            </w:r>
            <w:r>
              <w:rPr>
                <w:rFonts w:cstheme="minorHAnsi"/>
                <w:kern w:val="0"/>
              </w:rPr>
              <w:t>8)</w:t>
            </w:r>
          </w:p>
        </w:tc>
        <w:tc>
          <w:tcPr>
            <w:tcW w:w="7888" w:type="dxa"/>
            <w:gridSpan w:val="2"/>
          </w:tcPr>
          <w:p w:rsidR="00AB0405" w:rsidRPr="005C5169" w:rsidRDefault="00AB0405" w:rsidP="00AB0405">
            <w:pPr>
              <w:pStyle w:val="ListParagraph"/>
              <w:ind w:left="216" w:hanging="216"/>
              <w:rPr>
                <w:rFonts w:cstheme="minorHAnsi"/>
              </w:rPr>
            </w:pPr>
            <w:r>
              <w:rPr>
                <w:rFonts w:cstheme="minorHAnsi"/>
              </w:rPr>
              <w:t>Enter the $60 estimated tax payment made on 9/11/2018</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Default="00AB0405" w:rsidP="00AB0405">
            <w:pPr>
              <w:ind w:left="216" w:hanging="216"/>
              <w:rPr>
                <w:rFonts w:cstheme="minorHAnsi"/>
                <w:kern w:val="0"/>
              </w:rPr>
            </w:pPr>
            <w:r w:rsidRPr="00A414FB">
              <w:rPr>
                <w:rFonts w:cstheme="minorHAnsi"/>
                <w:kern w:val="0"/>
              </w:rPr>
              <w:t>Estimated State Tax Paid ON or BEFORE(12/31/201</w:t>
            </w:r>
            <w:r>
              <w:rPr>
                <w:rFonts w:cstheme="minorHAnsi"/>
                <w:kern w:val="0"/>
              </w:rPr>
              <w:t>8</w:t>
            </w:r>
            <w:r w:rsidRPr="00A414FB">
              <w:rPr>
                <w:rFonts w:cstheme="minorHAnsi"/>
                <w:kern w:val="0"/>
              </w:rPr>
              <w:t>)</w:t>
            </w:r>
          </w:p>
        </w:tc>
        <w:tc>
          <w:tcPr>
            <w:tcW w:w="7888" w:type="dxa"/>
            <w:gridSpan w:val="2"/>
          </w:tcPr>
          <w:p w:rsidR="00AB0405" w:rsidRPr="005C5169" w:rsidRDefault="00AB0405" w:rsidP="00AB0405">
            <w:pPr>
              <w:pStyle w:val="ListParagraph"/>
              <w:ind w:left="216" w:hanging="216"/>
              <w:rPr>
                <w:rFonts w:cstheme="minorHAnsi"/>
              </w:rPr>
            </w:pPr>
            <w:r>
              <w:rPr>
                <w:rFonts w:cstheme="minorHAnsi"/>
              </w:rPr>
              <w:t>Enter the $70 estimated tax payment made on 12/28/2018.  Make sure that you put it on the line for a payment made before 12/31/2018 so that TSO can properly handle the transfers to the 1040s</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Default="00AB0405" w:rsidP="00AB0405">
            <w:pPr>
              <w:ind w:left="216" w:hanging="216"/>
              <w:rPr>
                <w:rFonts w:cstheme="minorHAnsi"/>
                <w:kern w:val="0"/>
              </w:rPr>
            </w:pPr>
            <w:r>
              <w:rPr>
                <w:rFonts w:cstheme="minorHAnsi"/>
                <w:kern w:val="0"/>
              </w:rPr>
              <w:t>State Name</w:t>
            </w:r>
          </w:p>
        </w:tc>
        <w:tc>
          <w:tcPr>
            <w:tcW w:w="7888" w:type="dxa"/>
            <w:gridSpan w:val="2"/>
          </w:tcPr>
          <w:p w:rsidR="00AB0405" w:rsidRDefault="00AB0405" w:rsidP="00AB0405">
            <w:pPr>
              <w:pStyle w:val="ListParagraph"/>
              <w:ind w:left="216" w:hanging="216"/>
              <w:rPr>
                <w:rFonts w:cstheme="minorHAnsi"/>
              </w:rPr>
            </w:pPr>
            <w:r>
              <w:rPr>
                <w:rFonts w:cstheme="minorHAnsi"/>
              </w:rPr>
              <w:t>Choose New Jersey from the drop-down menu</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Default="00AB0405" w:rsidP="00AB0405">
            <w:pPr>
              <w:ind w:left="216" w:hanging="216"/>
              <w:rPr>
                <w:rFonts w:cstheme="minorHAnsi"/>
                <w:kern w:val="0"/>
              </w:rPr>
            </w:pPr>
          </w:p>
        </w:tc>
        <w:tc>
          <w:tcPr>
            <w:tcW w:w="7888" w:type="dxa"/>
            <w:gridSpan w:val="2"/>
          </w:tcPr>
          <w:p w:rsidR="00AB0405" w:rsidRDefault="00AB0405" w:rsidP="00AB0405">
            <w:pPr>
              <w:pStyle w:val="ListParagraph"/>
              <w:ind w:left="216" w:hanging="216"/>
              <w:rPr>
                <w:rFonts w:cstheme="minorHAnsi"/>
              </w:rPr>
            </w:pPr>
            <w:r>
              <w:rPr>
                <w:rFonts w:cstheme="minorHAnsi"/>
              </w:rPr>
              <w:t xml:space="preserve">TSO </w:t>
            </w:r>
            <w:r w:rsidRPr="005C5169">
              <w:rPr>
                <w:rFonts w:cstheme="minorHAnsi"/>
              </w:rPr>
              <w:t xml:space="preserve">transfers the total of </w:t>
            </w:r>
            <w:r>
              <w:rPr>
                <w:rFonts w:cstheme="minorHAnsi"/>
              </w:rPr>
              <w:t>the amounts applied to 2018 NJ taxes ($250), no matter when paid, to NJ 1040 Line 55</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Default="00AB0405" w:rsidP="00AB0405">
            <w:pPr>
              <w:ind w:left="216" w:hanging="216"/>
              <w:rPr>
                <w:rFonts w:cstheme="minorHAnsi"/>
                <w:kern w:val="0"/>
              </w:rPr>
            </w:pPr>
          </w:p>
        </w:tc>
        <w:tc>
          <w:tcPr>
            <w:tcW w:w="7888" w:type="dxa"/>
            <w:gridSpan w:val="2"/>
          </w:tcPr>
          <w:p w:rsidR="00AB0405" w:rsidRPr="005C5169" w:rsidRDefault="00AB0405" w:rsidP="00AB0405">
            <w:pPr>
              <w:pStyle w:val="ListParagraph"/>
              <w:ind w:left="216" w:hanging="216"/>
              <w:rPr>
                <w:rFonts w:cstheme="minorHAnsi"/>
              </w:rPr>
            </w:pPr>
            <w:r>
              <w:rPr>
                <w:rFonts w:cstheme="minorHAnsi"/>
              </w:rPr>
              <w:t>TSO also transfers $300 to Sch A Line 5a as State Income Taxes paid in 2018 (no matter what tax year they are for).  Total itemized deductions are now $11,245</w:t>
            </w:r>
          </w:p>
        </w:tc>
      </w:tr>
      <w:tr w:rsidR="00AB0405" w:rsidRPr="005C5169" w:rsidTr="008E63A8">
        <w:trPr>
          <w:cantSplit/>
        </w:trPr>
        <w:tc>
          <w:tcPr>
            <w:tcW w:w="0" w:type="auto"/>
            <w:shd w:val="clear" w:color="auto" w:fill="E2EFD9" w:themeFill="accent6" w:themeFillTint="33"/>
          </w:tcPr>
          <w:p w:rsidR="00AB0405" w:rsidRPr="005C5169" w:rsidRDefault="00AB0405" w:rsidP="00AB0405">
            <w:pPr>
              <w:rPr>
                <w:rFonts w:cstheme="minorHAnsi"/>
                <w:b/>
              </w:rPr>
            </w:pPr>
            <w:r>
              <w:rPr>
                <w:rFonts w:cstheme="minorHAnsi"/>
                <w:b/>
              </w:rPr>
              <w:t>14</w:t>
            </w:r>
            <w:r w:rsidRPr="005C5169">
              <w:rPr>
                <w:rFonts w:cstheme="minorHAnsi"/>
                <w:b/>
              </w:rPr>
              <w:t>a</w:t>
            </w:r>
          </w:p>
        </w:tc>
        <w:tc>
          <w:tcPr>
            <w:tcW w:w="1750" w:type="dxa"/>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Notes</w:t>
            </w:r>
          </w:p>
        </w:tc>
        <w:tc>
          <w:tcPr>
            <w:tcW w:w="4444" w:type="dxa"/>
            <w:shd w:val="clear" w:color="auto" w:fill="E2EFD9" w:themeFill="accent6" w:themeFillTint="33"/>
          </w:tcPr>
          <w:p w:rsidR="00AB0405" w:rsidRPr="005C5169" w:rsidRDefault="00AB0405" w:rsidP="00AB0405">
            <w:pPr>
              <w:ind w:left="216" w:hanging="216"/>
              <w:rPr>
                <w:rFonts w:cstheme="minorHAnsi"/>
                <w:b/>
              </w:rPr>
            </w:pPr>
          </w:p>
        </w:tc>
        <w:tc>
          <w:tcPr>
            <w:tcW w:w="7888" w:type="dxa"/>
            <w:gridSpan w:val="2"/>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Deductions</w:t>
            </w:r>
            <w:r>
              <w:rPr>
                <w:rFonts w:cstheme="minorHAnsi"/>
                <w:b/>
              </w:rPr>
              <w:t xml:space="preserve"> - Medical &amp; Dental Expenses</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576" w:hanging="216"/>
              <w:rPr>
                <w:rFonts w:cstheme="minorHAnsi"/>
                <w:b/>
              </w:rPr>
            </w:pPr>
          </w:p>
        </w:tc>
        <w:tc>
          <w:tcPr>
            <w:tcW w:w="4444" w:type="dxa"/>
          </w:tcPr>
          <w:p w:rsidR="00AB0405" w:rsidRDefault="00AB0405" w:rsidP="00AB0405">
            <w:pPr>
              <w:ind w:left="216" w:hanging="216"/>
              <w:rPr>
                <w:rFonts w:cstheme="minorHAnsi"/>
                <w:kern w:val="0"/>
              </w:rPr>
            </w:pPr>
            <w:r>
              <w:rPr>
                <w:rFonts w:cstheme="minorHAnsi"/>
                <w:kern w:val="0"/>
              </w:rPr>
              <w:t xml:space="preserve">Federal section \ Deductions \ Enter Myself \ Compare Deductions </w:t>
            </w:r>
          </w:p>
        </w:tc>
        <w:tc>
          <w:tcPr>
            <w:tcW w:w="7888" w:type="dxa"/>
            <w:gridSpan w:val="2"/>
          </w:tcPr>
          <w:p w:rsidR="00AB0405" w:rsidRPr="00951C46" w:rsidRDefault="00AB0405" w:rsidP="00AB0405">
            <w:pPr>
              <w:shd w:val="clear" w:color="auto" w:fill="FFFFFF"/>
              <w:spacing w:line="245" w:lineRule="atLeast"/>
              <w:ind w:left="216" w:hanging="216"/>
              <w:rPr>
                <w:rFonts w:cstheme="minorHAnsi"/>
              </w:rPr>
            </w:pPr>
            <w:r>
              <w:rPr>
                <w:rFonts w:cstheme="minorHAnsi"/>
              </w:rPr>
              <w:t>Before you start to enter the rest of the Hales’ itemized deductions, check that the total of their itemized deductions so far is $11,245.  You can do this by looking at the Compare Deductions screen, which compares the family’s standard deduction vs. itemized deductions</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576" w:hanging="216"/>
              <w:rPr>
                <w:rFonts w:cstheme="minorHAnsi"/>
                <w:b/>
              </w:rPr>
            </w:pPr>
          </w:p>
        </w:tc>
        <w:tc>
          <w:tcPr>
            <w:tcW w:w="4444" w:type="dxa"/>
          </w:tcPr>
          <w:p w:rsidR="00AB0405" w:rsidRPr="00216789" w:rsidRDefault="00AB0405" w:rsidP="00AB0405">
            <w:pPr>
              <w:ind w:left="216" w:hanging="216"/>
              <w:rPr>
                <w:rFonts w:cstheme="minorHAnsi"/>
                <w:kern w:val="0"/>
              </w:rPr>
            </w:pPr>
            <w:r>
              <w:rPr>
                <w:rFonts w:cstheme="minorHAnsi"/>
                <w:kern w:val="0"/>
              </w:rPr>
              <w:t>Federal section \ Deductions \ Enter Myself \ Itemized Deductions \ Medical &amp; Dental Expenses</w:t>
            </w:r>
          </w:p>
        </w:tc>
        <w:tc>
          <w:tcPr>
            <w:tcW w:w="7888" w:type="dxa"/>
            <w:gridSpan w:val="2"/>
          </w:tcPr>
          <w:p w:rsidR="00AB0405" w:rsidRDefault="00AB0405" w:rsidP="00AB0405">
            <w:pPr>
              <w:shd w:val="clear" w:color="auto" w:fill="FFFFFF"/>
              <w:spacing w:line="245" w:lineRule="atLeast"/>
              <w:ind w:left="216" w:hanging="216"/>
              <w:rPr>
                <w:rFonts w:cstheme="minorHAnsi"/>
              </w:rPr>
            </w:pPr>
            <w:r w:rsidRPr="00951C46">
              <w:rPr>
                <w:rFonts w:cstheme="minorHAnsi"/>
              </w:rPr>
              <w:t>The </w:t>
            </w:r>
            <w:r>
              <w:rPr>
                <w:rFonts w:cstheme="minorHAnsi"/>
              </w:rPr>
              <w:t>IRS</w:t>
            </w:r>
            <w:r w:rsidRPr="00951C46">
              <w:rPr>
                <w:rFonts w:cstheme="minorHAnsi"/>
              </w:rPr>
              <w:t> allows you to </w:t>
            </w:r>
            <w:r>
              <w:rPr>
                <w:rFonts w:cstheme="minorHAnsi"/>
              </w:rPr>
              <w:t>deduct</w:t>
            </w:r>
            <w:r w:rsidRPr="00951C46">
              <w:rPr>
                <w:rFonts w:cstheme="minorHAnsi"/>
              </w:rPr>
              <w:t> qualified </w:t>
            </w:r>
            <w:r>
              <w:rPr>
                <w:rFonts w:cstheme="minorHAnsi"/>
              </w:rPr>
              <w:t>medical expenses</w:t>
            </w:r>
            <w:r w:rsidRPr="00951C46">
              <w:rPr>
                <w:rFonts w:cstheme="minorHAnsi"/>
              </w:rPr>
              <w:t xml:space="preserve"> that exceed </w:t>
            </w:r>
            <w:r>
              <w:rPr>
                <w:rFonts w:cstheme="minorHAnsi"/>
              </w:rPr>
              <w:t>7.5</w:t>
            </w:r>
            <w:r w:rsidRPr="00951C46">
              <w:rPr>
                <w:rFonts w:cstheme="minorHAnsi"/>
              </w:rPr>
              <w:t xml:space="preserve">% of your </w:t>
            </w:r>
            <w:r>
              <w:rPr>
                <w:rFonts w:cstheme="minorHAnsi"/>
              </w:rPr>
              <w:t xml:space="preserve">AGI </w:t>
            </w:r>
          </w:p>
          <w:p w:rsidR="00AB0405" w:rsidRPr="005C5169" w:rsidRDefault="00AB0405" w:rsidP="00AB0405">
            <w:pPr>
              <w:shd w:val="clear" w:color="auto" w:fill="FFFFFF"/>
              <w:spacing w:line="245" w:lineRule="atLeast"/>
              <w:ind w:left="216" w:hanging="216"/>
              <w:rPr>
                <w:rFonts w:cstheme="minorHAnsi"/>
              </w:rPr>
            </w:pPr>
            <w:r w:rsidRPr="00333CEB">
              <w:rPr>
                <w:rFonts w:ascii="Arial" w:hAnsi="Arial" w:cs="Arial"/>
                <w:bCs/>
              </w:rPr>
              <w:t>NJ allows you to</w:t>
            </w:r>
            <w:r>
              <w:rPr>
                <w:rFonts w:ascii="Arial" w:hAnsi="Arial" w:cs="Arial"/>
                <w:bCs/>
              </w:rPr>
              <w:t xml:space="preserve"> deduct qualified medical expenses that exceed 2% of NJ Gross Income</w:t>
            </w:r>
            <w:r>
              <w:rPr>
                <w:rFonts w:cstheme="minorHAnsi"/>
              </w:rPr>
              <w:t xml:space="preserve"> </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216789" w:rsidRDefault="00AB0405" w:rsidP="00AB0405">
            <w:pPr>
              <w:ind w:left="216" w:hanging="216"/>
              <w:rPr>
                <w:rFonts w:cstheme="minorHAnsi"/>
              </w:rPr>
            </w:pPr>
            <w:r>
              <w:rPr>
                <w:rFonts w:cstheme="minorHAnsi"/>
              </w:rPr>
              <w:t>Medicare – Parts B and D</w:t>
            </w:r>
          </w:p>
        </w:tc>
        <w:tc>
          <w:tcPr>
            <w:tcW w:w="4444" w:type="dxa"/>
          </w:tcPr>
          <w:p w:rsidR="00AB0405" w:rsidRDefault="00AB0405" w:rsidP="00AB0405">
            <w:pPr>
              <w:ind w:left="216" w:hanging="216"/>
              <w:rPr>
                <w:rFonts w:cstheme="minorHAnsi"/>
                <w:kern w:val="0"/>
              </w:rPr>
            </w:pPr>
          </w:p>
        </w:tc>
        <w:tc>
          <w:tcPr>
            <w:tcW w:w="7888" w:type="dxa"/>
            <w:gridSpan w:val="2"/>
          </w:tcPr>
          <w:p w:rsidR="00AB0405" w:rsidRPr="005C5169" w:rsidRDefault="00AB0405" w:rsidP="00AB0405">
            <w:pPr>
              <w:ind w:left="216" w:hanging="216"/>
              <w:rPr>
                <w:rFonts w:cstheme="minorHAnsi"/>
              </w:rPr>
            </w:pPr>
            <w:r>
              <w:rPr>
                <w:rFonts w:cstheme="minorHAnsi"/>
              </w:rPr>
              <w:t>Medicare premiums were already entered when the Social Security SSA-1099 was entered.  The premiums are included in medical expenses, but they do not show up on the Medical Deductions screen</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951C46" w:rsidRDefault="00AB0405" w:rsidP="00AB0405">
            <w:pPr>
              <w:ind w:left="216" w:hanging="216"/>
              <w:rPr>
                <w:rFonts w:cstheme="minorHAnsi"/>
              </w:rPr>
            </w:pPr>
            <w:r>
              <w:rPr>
                <w:rFonts w:cstheme="minorHAnsi"/>
              </w:rPr>
              <w:t>Insurance Paid by Office of Personnel Management</w:t>
            </w:r>
          </w:p>
        </w:tc>
        <w:tc>
          <w:tcPr>
            <w:tcW w:w="4444" w:type="dxa"/>
          </w:tcPr>
          <w:p w:rsidR="00AB0405" w:rsidRDefault="00AB0405" w:rsidP="00AB0405">
            <w:pPr>
              <w:ind w:left="216" w:hanging="216"/>
              <w:rPr>
                <w:rFonts w:cstheme="minorHAnsi"/>
                <w:kern w:val="0"/>
              </w:rPr>
            </w:pPr>
          </w:p>
        </w:tc>
        <w:tc>
          <w:tcPr>
            <w:tcW w:w="7888" w:type="dxa"/>
            <w:gridSpan w:val="2"/>
          </w:tcPr>
          <w:p w:rsidR="00AB0405" w:rsidRPr="005C5169" w:rsidRDefault="00AB0405" w:rsidP="00AB0405">
            <w:pPr>
              <w:ind w:left="216" w:hanging="216"/>
              <w:rPr>
                <w:rFonts w:cstheme="minorHAnsi"/>
              </w:rPr>
            </w:pPr>
            <w:r>
              <w:rPr>
                <w:rFonts w:cstheme="minorHAnsi"/>
              </w:rPr>
              <w:t>The medical insurance premiums shown on the CSA 1099-R from the Office of Personnel Management in Box 5 were already entered as Medical and Dental Insurance in Step 4b</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Default="00AB0405" w:rsidP="00AB0405">
            <w:pPr>
              <w:ind w:left="216" w:hanging="216"/>
              <w:rPr>
                <w:rFonts w:cstheme="minorHAnsi"/>
              </w:rPr>
            </w:pPr>
            <w:r>
              <w:rPr>
                <w:rFonts w:cstheme="minorHAnsi"/>
              </w:rPr>
              <w:t>Insurance Policy from HealthCare. gov</w:t>
            </w:r>
          </w:p>
        </w:tc>
        <w:tc>
          <w:tcPr>
            <w:tcW w:w="4444" w:type="dxa"/>
          </w:tcPr>
          <w:p w:rsidR="00AB0405" w:rsidRDefault="00AB0405" w:rsidP="00AB0405">
            <w:pPr>
              <w:ind w:left="216" w:hanging="216"/>
              <w:rPr>
                <w:rFonts w:cstheme="minorHAnsi"/>
                <w:kern w:val="0"/>
              </w:rPr>
            </w:pPr>
          </w:p>
        </w:tc>
        <w:tc>
          <w:tcPr>
            <w:tcW w:w="7888" w:type="dxa"/>
            <w:gridSpan w:val="2"/>
          </w:tcPr>
          <w:p w:rsidR="00AB0405" w:rsidRDefault="00AB0405" w:rsidP="00AB0405">
            <w:pPr>
              <w:ind w:left="216" w:hanging="216"/>
              <w:rPr>
                <w:rFonts w:cstheme="minorHAnsi"/>
              </w:rPr>
            </w:pPr>
            <w:r>
              <w:rPr>
                <w:rFonts w:cstheme="minorHAnsi"/>
              </w:rPr>
              <w:t>Paula purchased a Marketplace policy (Step 17).  These premiums can also be claimed as medical expenses.  However, in order to determine the correct amount to claim, you must first calculate the amount of Premium Tax Credits that the Hales are entitled to.  Therefore, you must wait until Step 17b to enter these medical expenses</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8D698C" w:rsidRDefault="00AB0405" w:rsidP="00AB0405">
            <w:pPr>
              <w:ind w:left="216" w:hanging="216"/>
              <w:rPr>
                <w:rFonts w:cstheme="minorHAnsi"/>
              </w:rPr>
            </w:pPr>
            <w:r>
              <w:rPr>
                <w:rFonts w:cstheme="minorHAnsi"/>
              </w:rPr>
              <w:t>Doctor Co-Pays and Deductibles</w:t>
            </w:r>
          </w:p>
        </w:tc>
        <w:tc>
          <w:tcPr>
            <w:tcW w:w="4444" w:type="dxa"/>
          </w:tcPr>
          <w:p w:rsidR="00AB0405" w:rsidRDefault="00AB0405" w:rsidP="00AB0405">
            <w:pPr>
              <w:ind w:left="216" w:hanging="216"/>
              <w:rPr>
                <w:rFonts w:cstheme="minorHAnsi"/>
                <w:kern w:val="0"/>
              </w:rPr>
            </w:pPr>
            <w:r>
              <w:rPr>
                <w:rFonts w:cstheme="minorHAnsi"/>
                <w:kern w:val="0"/>
              </w:rPr>
              <w:t>Amounts Paid to Doctors/Dentists</w:t>
            </w:r>
          </w:p>
        </w:tc>
        <w:tc>
          <w:tcPr>
            <w:tcW w:w="7888" w:type="dxa"/>
            <w:gridSpan w:val="2"/>
          </w:tcPr>
          <w:p w:rsidR="00AB0405" w:rsidRPr="005C5169" w:rsidRDefault="00AB0405" w:rsidP="00AB0405">
            <w:pPr>
              <w:ind w:left="216" w:hanging="216"/>
              <w:rPr>
                <w:rFonts w:cstheme="minorHAnsi"/>
              </w:rPr>
            </w:pPr>
            <w:r>
              <w:rPr>
                <w:rFonts w:cstheme="minorHAnsi"/>
              </w:rPr>
              <w:t>Enter $300 as doctor bills</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F62003" w:rsidRDefault="00AB0405" w:rsidP="00AB0405">
            <w:pPr>
              <w:ind w:left="216" w:hanging="216"/>
              <w:rPr>
                <w:rFonts w:cstheme="minorHAnsi"/>
              </w:rPr>
            </w:pPr>
            <w:r>
              <w:rPr>
                <w:rFonts w:cstheme="minorHAnsi"/>
              </w:rPr>
              <w:t>Long Term Care (LTC) Insurance</w:t>
            </w:r>
          </w:p>
        </w:tc>
        <w:tc>
          <w:tcPr>
            <w:tcW w:w="4444" w:type="dxa"/>
          </w:tcPr>
          <w:p w:rsidR="00AB0405" w:rsidRDefault="00AB0405" w:rsidP="00AB0405">
            <w:pPr>
              <w:ind w:left="216" w:hanging="216"/>
              <w:rPr>
                <w:rFonts w:cstheme="minorHAnsi"/>
                <w:kern w:val="0"/>
              </w:rPr>
            </w:pPr>
            <w:r>
              <w:rPr>
                <w:rFonts w:cstheme="minorHAnsi"/>
                <w:kern w:val="0"/>
              </w:rPr>
              <w:t>Qualified Long-Term Care Premiums</w:t>
            </w:r>
          </w:p>
        </w:tc>
        <w:tc>
          <w:tcPr>
            <w:tcW w:w="7888" w:type="dxa"/>
            <w:gridSpan w:val="2"/>
          </w:tcPr>
          <w:p w:rsidR="00AB0405" w:rsidRDefault="00AB0405" w:rsidP="00AB0405">
            <w:pPr>
              <w:ind w:left="216" w:hanging="216"/>
              <w:rPr>
                <w:rFonts w:cstheme="minorHAnsi"/>
              </w:rPr>
            </w:pPr>
            <w:r>
              <w:rPr>
                <w:rFonts w:cstheme="minorHAnsi"/>
              </w:rPr>
              <w:t>Click on Add Premiums button under Add/Edit Long-Term Care Premiums.</w:t>
            </w:r>
          </w:p>
          <w:p w:rsidR="00AB0405" w:rsidRDefault="00AB0405" w:rsidP="00AB0405">
            <w:pPr>
              <w:ind w:left="216" w:hanging="216"/>
              <w:rPr>
                <w:rFonts w:cstheme="minorHAnsi"/>
              </w:rPr>
            </w:pPr>
            <w:r>
              <w:rPr>
                <w:rFonts w:cstheme="minorHAnsi"/>
              </w:rPr>
              <w:t>Choose Paula from the drop-down menu.  Be sure to choose the correct person, since allowable LTC premiums are based on attained age</w:t>
            </w:r>
          </w:p>
          <w:p w:rsidR="00AB0405" w:rsidRDefault="00AB0405" w:rsidP="00AB0405">
            <w:pPr>
              <w:ind w:left="216" w:hanging="216"/>
              <w:rPr>
                <w:rFonts w:cstheme="minorHAnsi"/>
              </w:rPr>
            </w:pPr>
            <w:r>
              <w:rPr>
                <w:rFonts w:cstheme="minorHAnsi"/>
              </w:rPr>
              <w:t>Enter $1,800 as total premiums paid</w:t>
            </w:r>
          </w:p>
          <w:p w:rsidR="00AB0405" w:rsidRDefault="00AB0405" w:rsidP="00AB0405">
            <w:pPr>
              <w:ind w:left="216" w:hanging="216"/>
              <w:rPr>
                <w:rFonts w:cstheme="minorHAnsi"/>
              </w:rPr>
            </w:pPr>
            <w:r>
              <w:rPr>
                <w:rFonts w:cstheme="minorHAnsi"/>
              </w:rPr>
              <w:t>Based on Paula's attained age as of 12/31/2018, she is in the age bracket of more than 50 but not more than 60.  Therefore, the maximum deduction that she can</w:t>
            </w:r>
            <w:r w:rsidR="004C52C8">
              <w:rPr>
                <w:rFonts w:cstheme="minorHAnsi"/>
              </w:rPr>
              <w:t xml:space="preserve"> claim for LTC premiums is $1,560.</w:t>
            </w:r>
            <w:r>
              <w:rPr>
                <w:rFonts w:cstheme="minorHAnsi"/>
              </w:rPr>
              <w:t xml:space="preserve"> TSO gives you an error message to say that you entered too high an amount for LTC premiums.  Click on the error message to go back to the screen where you can change the $1,800 to $1,5</w:t>
            </w:r>
            <w:r w:rsidR="004C52C8">
              <w:rPr>
                <w:rFonts w:cstheme="minorHAnsi"/>
              </w:rPr>
              <w:t>6</w:t>
            </w:r>
            <w:r>
              <w:rPr>
                <w:rFonts w:cstheme="minorHAnsi"/>
              </w:rPr>
              <w:t xml:space="preserve">0 </w:t>
            </w:r>
          </w:p>
          <w:p w:rsidR="000A6981" w:rsidRPr="005C5169" w:rsidRDefault="000A6981" w:rsidP="000A6981">
            <w:pPr>
              <w:ind w:left="216" w:hanging="216"/>
              <w:rPr>
                <w:rFonts w:cstheme="minorHAnsi"/>
              </w:rPr>
            </w:pPr>
            <w:r>
              <w:rPr>
                <w:rFonts w:cstheme="minorHAnsi"/>
              </w:rPr>
              <w:t>NOTE:  If you started the Hale problem before the NJ software came up in TSO, it is possible that TSO was still using 2017 LTC premiums tables.  Those tables would show that the maximum amount for Paula’s premiums was $1,530.  When TSO implemented the 2018 tables, the amount would now be $1,560.  Verify that you have the correct 2018 amount</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ind w:left="216" w:hanging="216"/>
              <w:rPr>
                <w:rFonts w:cstheme="minorHAnsi"/>
                <w:kern w:val="0"/>
              </w:rPr>
            </w:pPr>
          </w:p>
        </w:tc>
        <w:tc>
          <w:tcPr>
            <w:tcW w:w="7888" w:type="dxa"/>
            <w:gridSpan w:val="2"/>
          </w:tcPr>
          <w:p w:rsidR="00AB0405" w:rsidRDefault="00AB0405" w:rsidP="004C52C8">
            <w:pPr>
              <w:ind w:left="216" w:hanging="216"/>
              <w:rPr>
                <w:rFonts w:cstheme="minorHAnsi"/>
              </w:rPr>
            </w:pPr>
            <w:r>
              <w:rPr>
                <w:rFonts w:cstheme="minorHAnsi"/>
              </w:rPr>
              <w:t>Total allowable medical expenses are now $6,3</w:t>
            </w:r>
            <w:r w:rsidR="004C52C8">
              <w:rPr>
                <w:rFonts w:cstheme="minorHAnsi"/>
              </w:rPr>
              <w:t xml:space="preserve">55 </w:t>
            </w:r>
            <w:r>
              <w:rPr>
                <w:rFonts w:cstheme="minorHAnsi"/>
              </w:rPr>
              <w:t>(total of Medicare premiums + insurance from Office of Personnel Management CSA-1099-R + co-pays + allowable LTC premiums)</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ind w:left="216" w:hanging="216"/>
              <w:rPr>
                <w:rFonts w:cstheme="minorHAnsi"/>
                <w:kern w:val="0"/>
              </w:rPr>
            </w:pPr>
          </w:p>
        </w:tc>
        <w:tc>
          <w:tcPr>
            <w:tcW w:w="7888" w:type="dxa"/>
            <w:gridSpan w:val="2"/>
          </w:tcPr>
          <w:p w:rsidR="00AB0405" w:rsidRDefault="00AB0405" w:rsidP="00AB0405">
            <w:pPr>
              <w:ind w:left="216" w:hanging="216"/>
              <w:rPr>
                <w:rFonts w:cstheme="minorHAnsi"/>
              </w:rPr>
            </w:pPr>
            <w:r>
              <w:rPr>
                <w:rFonts w:cstheme="minorHAnsi"/>
              </w:rPr>
              <w:t>TSO</w:t>
            </w:r>
            <w:r w:rsidRPr="005C5169">
              <w:rPr>
                <w:rFonts w:cstheme="minorHAnsi"/>
              </w:rPr>
              <w:t xml:space="preserve"> calculates the amount that is greater than 7.5% of </w:t>
            </w:r>
            <w:r>
              <w:rPr>
                <w:rFonts w:cstheme="minorHAnsi"/>
              </w:rPr>
              <w:t xml:space="preserve">Federal </w:t>
            </w:r>
            <w:r w:rsidRPr="005C5169">
              <w:rPr>
                <w:rFonts w:cstheme="minorHAnsi"/>
              </w:rPr>
              <w:t>AGI ($</w:t>
            </w:r>
            <w:r>
              <w:rPr>
                <w:rFonts w:cstheme="minorHAnsi"/>
              </w:rPr>
              <w:t>66,003</w:t>
            </w:r>
            <w:r w:rsidRPr="005C5169">
              <w:rPr>
                <w:rFonts w:cstheme="minorHAnsi"/>
              </w:rPr>
              <w:t xml:space="preserve"> x .075 = $</w:t>
            </w:r>
            <w:r>
              <w:rPr>
                <w:rFonts w:cstheme="minorHAnsi"/>
              </w:rPr>
              <w:t>4,950)</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ind w:left="216" w:hanging="216"/>
              <w:rPr>
                <w:rFonts w:cstheme="minorHAnsi"/>
                <w:kern w:val="0"/>
              </w:rPr>
            </w:pPr>
          </w:p>
        </w:tc>
        <w:tc>
          <w:tcPr>
            <w:tcW w:w="7888" w:type="dxa"/>
            <w:gridSpan w:val="2"/>
          </w:tcPr>
          <w:p w:rsidR="00AB0405" w:rsidRDefault="00AB0405" w:rsidP="00300397">
            <w:pPr>
              <w:ind w:left="216" w:hanging="216"/>
              <w:rPr>
                <w:rFonts w:cstheme="minorHAnsi"/>
              </w:rPr>
            </w:pPr>
            <w:r>
              <w:rPr>
                <w:rFonts w:cstheme="minorHAnsi"/>
              </w:rPr>
              <w:t>TSO</w:t>
            </w:r>
            <w:r w:rsidRPr="005C5169">
              <w:rPr>
                <w:rFonts w:cstheme="minorHAnsi"/>
              </w:rPr>
              <w:t xml:space="preserve"> calculates an allowable </w:t>
            </w:r>
            <w:r>
              <w:rPr>
                <w:rFonts w:cstheme="minorHAnsi"/>
              </w:rPr>
              <w:t xml:space="preserve">Federal </w:t>
            </w:r>
            <w:r w:rsidRPr="005C5169">
              <w:rPr>
                <w:rFonts w:cstheme="minorHAnsi"/>
              </w:rPr>
              <w:t>medical expense deduction of $</w:t>
            </w:r>
            <w:r>
              <w:rPr>
                <w:rFonts w:cstheme="minorHAnsi"/>
              </w:rPr>
              <w:t>1,</w:t>
            </w:r>
            <w:r w:rsidR="00300397">
              <w:rPr>
                <w:rFonts w:cstheme="minorHAnsi"/>
              </w:rPr>
              <w:t>405</w:t>
            </w:r>
            <w:r w:rsidRPr="005C5169">
              <w:rPr>
                <w:rFonts w:cstheme="minorHAnsi"/>
              </w:rPr>
              <w:t xml:space="preserve"> ($</w:t>
            </w:r>
            <w:r>
              <w:rPr>
                <w:rFonts w:cstheme="minorHAnsi"/>
              </w:rPr>
              <w:t>6,3</w:t>
            </w:r>
            <w:r w:rsidR="004C52C8">
              <w:rPr>
                <w:rFonts w:cstheme="minorHAnsi"/>
              </w:rPr>
              <w:t>55</w:t>
            </w:r>
            <w:r>
              <w:rPr>
                <w:rFonts w:cstheme="minorHAnsi"/>
              </w:rPr>
              <w:t>–</w:t>
            </w:r>
            <w:r w:rsidRPr="005C5169">
              <w:rPr>
                <w:rFonts w:cstheme="minorHAnsi"/>
              </w:rPr>
              <w:t xml:space="preserve"> </w:t>
            </w:r>
            <w:r>
              <w:rPr>
                <w:rFonts w:cstheme="minorHAnsi"/>
              </w:rPr>
              <w:t>4,950</w:t>
            </w:r>
            <w:r w:rsidRPr="005C5169">
              <w:rPr>
                <w:rFonts w:cstheme="minorHAnsi"/>
              </w:rPr>
              <w:t xml:space="preserve"> = $</w:t>
            </w:r>
            <w:r>
              <w:rPr>
                <w:rFonts w:cstheme="minorHAnsi"/>
              </w:rPr>
              <w:t>1,</w:t>
            </w:r>
            <w:r w:rsidR="004C52C8">
              <w:rPr>
                <w:rFonts w:cstheme="minorHAnsi"/>
              </w:rPr>
              <w:t>405</w:t>
            </w:r>
            <w:r w:rsidRPr="005C5169">
              <w:rPr>
                <w:rFonts w:cstheme="minorHAnsi"/>
              </w:rPr>
              <w:t>).  If AGI changes due to later entries</w:t>
            </w:r>
            <w:r>
              <w:rPr>
                <w:rFonts w:cstheme="minorHAnsi"/>
              </w:rPr>
              <w:t xml:space="preserve"> and when Marketplace premiums are added</w:t>
            </w:r>
            <w:r w:rsidRPr="005C5169">
              <w:rPr>
                <w:rFonts w:cstheme="minorHAnsi"/>
              </w:rPr>
              <w:t xml:space="preserve">, </w:t>
            </w:r>
            <w:r>
              <w:rPr>
                <w:rFonts w:cstheme="minorHAnsi"/>
              </w:rPr>
              <w:t>TSO</w:t>
            </w:r>
            <w:r w:rsidRPr="005C5169">
              <w:rPr>
                <w:rFonts w:cstheme="minorHAnsi"/>
              </w:rPr>
              <w:t xml:space="preserve"> recalculates the medical deduction automatically</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ind w:left="216" w:hanging="216"/>
              <w:rPr>
                <w:rFonts w:cstheme="minorHAnsi"/>
                <w:kern w:val="0"/>
              </w:rPr>
            </w:pPr>
          </w:p>
        </w:tc>
        <w:tc>
          <w:tcPr>
            <w:tcW w:w="7888" w:type="dxa"/>
            <w:gridSpan w:val="2"/>
          </w:tcPr>
          <w:p w:rsidR="00AB0405" w:rsidRDefault="00AB0405" w:rsidP="00AB0405">
            <w:pPr>
              <w:ind w:left="216" w:hanging="216"/>
              <w:rPr>
                <w:rFonts w:cstheme="minorHAnsi"/>
              </w:rPr>
            </w:pPr>
            <w:r>
              <w:rPr>
                <w:rFonts w:cstheme="minorHAnsi"/>
              </w:rPr>
              <w:t>Itemized Deductions on Compare Deductions screen are now $12,6</w:t>
            </w:r>
            <w:r w:rsidR="004C52C8">
              <w:rPr>
                <w:rFonts w:cstheme="minorHAnsi"/>
              </w:rPr>
              <w:t xml:space="preserve">50 </w:t>
            </w:r>
            <w:r>
              <w:rPr>
                <w:rFonts w:cstheme="minorHAnsi"/>
              </w:rPr>
              <w:t>vs. a Standard Deduction of $26,600.  The Hales will still use the standard deduction at this point</w:t>
            </w:r>
          </w:p>
          <w:p w:rsidR="00AB0405" w:rsidRDefault="00AB0405" w:rsidP="00AB0405">
            <w:pPr>
              <w:ind w:left="216" w:hanging="216"/>
              <w:rPr>
                <w:rFonts w:cstheme="minorHAnsi"/>
              </w:rPr>
            </w:pPr>
            <w:r>
              <w:rPr>
                <w:rFonts w:cstheme="minorHAnsi"/>
              </w:rPr>
              <w:t>TSO transfers $26,600 to 1040 Line 8</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ind w:left="216" w:hanging="216"/>
              <w:rPr>
                <w:rFonts w:cstheme="minorHAnsi"/>
                <w:kern w:val="0"/>
              </w:rPr>
            </w:pPr>
          </w:p>
        </w:tc>
        <w:tc>
          <w:tcPr>
            <w:tcW w:w="7888" w:type="dxa"/>
            <w:gridSpan w:val="2"/>
          </w:tcPr>
          <w:p w:rsidR="00AB0405" w:rsidRDefault="00AB0405" w:rsidP="004C52C8">
            <w:pPr>
              <w:ind w:left="216" w:hanging="216"/>
              <w:rPr>
                <w:rFonts w:cstheme="minorHAnsi"/>
              </w:rPr>
            </w:pPr>
            <w:r>
              <w:rPr>
                <w:rFonts w:cstheme="minorHAnsi"/>
              </w:rPr>
              <w:t>The Medical and Dental Expenses on Sch A Line 1 ($6,3</w:t>
            </w:r>
            <w:r w:rsidR="004C52C8">
              <w:rPr>
                <w:rFonts w:cstheme="minorHAnsi"/>
              </w:rPr>
              <w:t>5</w:t>
            </w:r>
            <w:r>
              <w:rPr>
                <w:rFonts w:cstheme="minorHAnsi"/>
              </w:rPr>
              <w:t>5) are less than the total amount of medical expenses that you entered ($6,595).  This is because not all of the LTC expenses can be claimed (only $1,5</w:t>
            </w:r>
            <w:r w:rsidR="004C52C8">
              <w:rPr>
                <w:rFonts w:cstheme="minorHAnsi"/>
              </w:rPr>
              <w:t>6</w:t>
            </w:r>
            <w:r>
              <w:rPr>
                <w:rFonts w:cstheme="minorHAnsi"/>
              </w:rPr>
              <w:t>0 out of $1,800)</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ind w:left="216" w:hanging="216"/>
              <w:rPr>
                <w:rFonts w:cstheme="minorHAnsi"/>
                <w:kern w:val="0"/>
              </w:rPr>
            </w:pPr>
          </w:p>
        </w:tc>
        <w:tc>
          <w:tcPr>
            <w:tcW w:w="7888" w:type="dxa"/>
            <w:gridSpan w:val="2"/>
          </w:tcPr>
          <w:p w:rsidR="00AB0405" w:rsidRDefault="00AB0405" w:rsidP="00AB0405">
            <w:pPr>
              <w:ind w:left="216" w:hanging="216"/>
              <w:rPr>
                <w:rFonts w:cstheme="minorHAnsi"/>
              </w:rPr>
            </w:pPr>
            <w:r w:rsidRPr="002D7D2D">
              <w:rPr>
                <w:rFonts w:cstheme="minorHAnsi"/>
              </w:rPr>
              <w:t>TSO calculates the</w:t>
            </w:r>
            <w:r>
              <w:rPr>
                <w:rFonts w:cstheme="minorHAnsi"/>
              </w:rPr>
              <w:t xml:space="preserve"> allowable medical expenses on NJ 1040 Line 31 (expenses greater than 2% of NJ Gross Income).  This amount will be re-calculated later as necessary when Marketplace premiums are added or if NJ gross income changes</w:t>
            </w:r>
          </w:p>
        </w:tc>
      </w:tr>
      <w:tr w:rsidR="00AB0405" w:rsidRPr="005C5169" w:rsidTr="008E63A8">
        <w:trPr>
          <w:cantSplit/>
        </w:trPr>
        <w:tc>
          <w:tcPr>
            <w:tcW w:w="0" w:type="auto"/>
            <w:shd w:val="clear" w:color="auto" w:fill="E2EFD9" w:themeFill="accent6" w:themeFillTint="33"/>
          </w:tcPr>
          <w:p w:rsidR="00AB0405" w:rsidRPr="005C5169" w:rsidRDefault="00AB0405" w:rsidP="00AB0405">
            <w:pPr>
              <w:rPr>
                <w:rFonts w:cstheme="minorHAnsi"/>
                <w:b/>
              </w:rPr>
            </w:pPr>
            <w:r w:rsidRPr="005C5169">
              <w:rPr>
                <w:rFonts w:cstheme="minorHAnsi"/>
                <w:b/>
              </w:rPr>
              <w:t xml:space="preserve"> </w:t>
            </w:r>
            <w:r>
              <w:rPr>
                <w:rFonts w:cstheme="minorHAnsi"/>
                <w:b/>
              </w:rPr>
              <w:t>14b</w:t>
            </w:r>
          </w:p>
        </w:tc>
        <w:tc>
          <w:tcPr>
            <w:tcW w:w="1750" w:type="dxa"/>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Notes</w:t>
            </w:r>
          </w:p>
        </w:tc>
        <w:tc>
          <w:tcPr>
            <w:tcW w:w="4444" w:type="dxa"/>
            <w:shd w:val="clear" w:color="auto" w:fill="E2EFD9" w:themeFill="accent6" w:themeFillTint="33"/>
          </w:tcPr>
          <w:p w:rsidR="00AB0405" w:rsidRPr="005C5169" w:rsidRDefault="00AB0405" w:rsidP="00AB0405">
            <w:pPr>
              <w:ind w:left="216" w:hanging="216"/>
              <w:rPr>
                <w:rFonts w:cstheme="minorHAnsi"/>
                <w:b/>
              </w:rPr>
            </w:pPr>
          </w:p>
        </w:tc>
        <w:tc>
          <w:tcPr>
            <w:tcW w:w="7888" w:type="dxa"/>
            <w:gridSpan w:val="2"/>
            <w:shd w:val="clear" w:color="auto" w:fill="E2EFD9" w:themeFill="accent6" w:themeFillTint="33"/>
          </w:tcPr>
          <w:p w:rsidR="00AB0405" w:rsidRPr="005C5169" w:rsidRDefault="00AB0405" w:rsidP="00AB0405">
            <w:pPr>
              <w:ind w:left="216" w:hanging="216"/>
              <w:rPr>
                <w:rFonts w:cstheme="minorHAnsi"/>
                <w:b/>
              </w:rPr>
            </w:pPr>
            <w:r>
              <w:rPr>
                <w:rFonts w:cstheme="minorHAnsi"/>
                <w:b/>
              </w:rPr>
              <w:t>Deductions - Taxes You Paid</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576" w:hanging="216"/>
              <w:rPr>
                <w:rFonts w:cstheme="minorHAnsi"/>
                <w:b/>
              </w:rPr>
            </w:pPr>
          </w:p>
        </w:tc>
        <w:tc>
          <w:tcPr>
            <w:tcW w:w="4444" w:type="dxa"/>
          </w:tcPr>
          <w:p w:rsidR="00AB0405" w:rsidRPr="00216789" w:rsidRDefault="00AB0405" w:rsidP="00AB0405">
            <w:pPr>
              <w:ind w:left="216" w:hanging="216"/>
              <w:rPr>
                <w:rFonts w:cstheme="minorHAnsi"/>
                <w:kern w:val="0"/>
              </w:rPr>
            </w:pPr>
            <w:r>
              <w:rPr>
                <w:rFonts w:cstheme="minorHAnsi"/>
                <w:kern w:val="0"/>
              </w:rPr>
              <w:t>Federal section \ Deductions \ Enter Myself \ Itemized Deductions \ Taxes You Paid</w:t>
            </w:r>
          </w:p>
        </w:tc>
        <w:tc>
          <w:tcPr>
            <w:tcW w:w="7888" w:type="dxa"/>
            <w:gridSpan w:val="2"/>
          </w:tcPr>
          <w:p w:rsidR="00AB0405" w:rsidRPr="005C5169" w:rsidRDefault="00AB0405" w:rsidP="00AB0405">
            <w:pPr>
              <w:shd w:val="clear" w:color="auto" w:fill="FFFFFF"/>
              <w:spacing w:line="245" w:lineRule="atLeast"/>
              <w:ind w:left="216" w:hanging="216"/>
              <w:rPr>
                <w:rFonts w:cstheme="minorHAnsi"/>
              </w:rPr>
            </w:pPr>
            <w:r>
              <w:rPr>
                <w:rFonts w:cstheme="minorHAnsi"/>
              </w:rPr>
              <w:t xml:space="preserve"> </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Default="00AB0405" w:rsidP="00AB0405">
            <w:pPr>
              <w:ind w:left="216" w:hanging="216"/>
              <w:rPr>
                <w:rFonts w:cstheme="minorHAnsi"/>
                <w:b/>
              </w:rPr>
            </w:pPr>
            <w:r>
              <w:rPr>
                <w:rFonts w:cstheme="minorHAnsi"/>
                <w:b/>
              </w:rPr>
              <w:t>State Taxes Paid</w:t>
            </w:r>
          </w:p>
        </w:tc>
        <w:tc>
          <w:tcPr>
            <w:tcW w:w="4444" w:type="dxa"/>
          </w:tcPr>
          <w:p w:rsidR="00AB0405"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 xml:space="preserve">The Hales can claim either the state &amp; local income taxes they have paid </w:t>
            </w:r>
            <w:r w:rsidRPr="009904D6">
              <w:rPr>
                <w:rFonts w:cstheme="minorHAnsi"/>
                <w:b/>
              </w:rPr>
              <w:t xml:space="preserve">OR </w:t>
            </w:r>
            <w:r>
              <w:rPr>
                <w:rFonts w:cstheme="minorHAnsi"/>
              </w:rPr>
              <w:t>the state sales tax, whichever is greater.  TSO has been collecting all the state taxes you have entered for Line 5a.  Now we need to calculate the state sales tax</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r>
              <w:rPr>
                <w:rFonts w:cstheme="minorHAnsi"/>
                <w:b/>
              </w:rPr>
              <w:t>Sales Tax</w:t>
            </w:r>
          </w:p>
        </w:tc>
        <w:tc>
          <w:tcPr>
            <w:tcW w:w="4444" w:type="dxa"/>
          </w:tcPr>
          <w:p w:rsidR="00AB0405" w:rsidRPr="005C5169" w:rsidRDefault="00AB0405" w:rsidP="00AB0405">
            <w:pPr>
              <w:ind w:left="216" w:hanging="216"/>
              <w:rPr>
                <w:rFonts w:cstheme="minorHAnsi"/>
              </w:rPr>
            </w:pPr>
            <w:r>
              <w:rPr>
                <w:rFonts w:cstheme="minorHAnsi"/>
              </w:rPr>
              <w:t>State and Local Sales Tax Paid</w:t>
            </w:r>
          </w:p>
        </w:tc>
        <w:tc>
          <w:tcPr>
            <w:tcW w:w="7888" w:type="dxa"/>
            <w:gridSpan w:val="2"/>
          </w:tcPr>
          <w:p w:rsidR="00AB0405" w:rsidRPr="005C5169" w:rsidRDefault="00AB0405" w:rsidP="00AB0405">
            <w:pPr>
              <w:ind w:left="216" w:hanging="216"/>
              <w:rPr>
                <w:rFonts w:cstheme="minorHAnsi"/>
              </w:rPr>
            </w:pPr>
            <w:r>
              <w:rPr>
                <w:rFonts w:cstheme="minorHAnsi"/>
              </w:rPr>
              <w:t>Click on Add Sales Tax Worksheet</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Pr="005C5169" w:rsidRDefault="00AB0405" w:rsidP="00AB0405">
            <w:pPr>
              <w:ind w:left="216" w:hanging="216"/>
              <w:rPr>
                <w:rFonts w:cstheme="minorHAnsi"/>
              </w:rPr>
            </w:pPr>
            <w:r>
              <w:rPr>
                <w:rFonts w:cstheme="minorHAnsi"/>
              </w:rPr>
              <w:t>Sales Tax Worksheet</w:t>
            </w:r>
          </w:p>
        </w:tc>
        <w:tc>
          <w:tcPr>
            <w:tcW w:w="7888" w:type="dxa"/>
            <w:gridSpan w:val="2"/>
          </w:tcPr>
          <w:p w:rsidR="00AB0405" w:rsidRDefault="00AB0405" w:rsidP="00AB0405">
            <w:pPr>
              <w:ind w:left="216" w:hanging="216"/>
              <w:rPr>
                <w:rFonts w:cstheme="minorHAnsi"/>
              </w:rPr>
            </w:pPr>
            <w:r>
              <w:rPr>
                <w:rFonts w:cstheme="minorHAnsi"/>
              </w:rPr>
              <w:t xml:space="preserve">Enter zip code of locality where the Hales lived in 2018. </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Pr="005C5169"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Enter 365 as number of days lived in the state</w:t>
            </w:r>
          </w:p>
          <w:p w:rsidR="00AB0405" w:rsidRPr="005C5169" w:rsidRDefault="00AB0405" w:rsidP="00AB0405">
            <w:pPr>
              <w:ind w:left="216" w:hanging="216"/>
              <w:rPr>
                <w:rFonts w:cstheme="minorHAnsi"/>
              </w:rPr>
            </w:pPr>
            <w:r>
              <w:rPr>
                <w:rFonts w:cstheme="minorHAnsi"/>
              </w:rPr>
              <w:t>If you do not enter the zip code and number of days, TSO will not consider the sales tax at all.  It will just automatically choose state income taxes as the best option for the taxpayer</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Pr="005C5169" w:rsidRDefault="00AB0405" w:rsidP="00AB0405">
            <w:pPr>
              <w:ind w:left="216" w:hanging="216"/>
              <w:rPr>
                <w:rFonts w:cstheme="minorHAnsi"/>
              </w:rPr>
            </w:pPr>
          </w:p>
        </w:tc>
        <w:tc>
          <w:tcPr>
            <w:tcW w:w="7888" w:type="dxa"/>
            <w:gridSpan w:val="2"/>
          </w:tcPr>
          <w:p w:rsidR="00AB0405" w:rsidRPr="005C5169" w:rsidRDefault="00AB0405" w:rsidP="00AB0405">
            <w:pPr>
              <w:ind w:left="216" w:hanging="216"/>
              <w:rPr>
                <w:rFonts w:cstheme="minorHAnsi"/>
              </w:rPr>
            </w:pPr>
            <w:r>
              <w:rPr>
                <w:rFonts w:cstheme="minorHAnsi"/>
              </w:rPr>
              <w:t>You do not have to enter the percents for the state and local sales tax</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Pr="005C5169"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TSO</w:t>
            </w:r>
            <w:r w:rsidRPr="005C5169">
              <w:rPr>
                <w:rFonts w:cstheme="minorHAnsi"/>
              </w:rPr>
              <w:t xml:space="preserve"> uses sales tax charts to determine the allowable sales tax to claim.  This is based on </w:t>
            </w:r>
            <w:r>
              <w:rPr>
                <w:rFonts w:cstheme="minorHAnsi"/>
              </w:rPr>
              <w:t xml:space="preserve">the </w:t>
            </w:r>
            <w:r w:rsidRPr="005C5169">
              <w:rPr>
                <w:rFonts w:cstheme="minorHAnsi"/>
              </w:rPr>
              <w:t xml:space="preserve">taxpayer's state, tax rate, </w:t>
            </w:r>
            <w:r>
              <w:rPr>
                <w:rFonts w:cstheme="minorHAnsi"/>
              </w:rPr>
              <w:t xml:space="preserve">number of exemptions </w:t>
            </w:r>
            <w:r w:rsidRPr="005C5169">
              <w:rPr>
                <w:rFonts w:cstheme="minorHAnsi"/>
              </w:rPr>
              <w:t xml:space="preserve">and income </w:t>
            </w:r>
            <w:r>
              <w:rPr>
                <w:rFonts w:cstheme="minorHAnsi"/>
              </w:rPr>
              <w:t xml:space="preserve">range </w:t>
            </w:r>
            <w:r w:rsidRPr="005C5169">
              <w:rPr>
                <w:rFonts w:cstheme="minorHAnsi"/>
              </w:rPr>
              <w:t>(includes AGI plus non-taxable income)</w:t>
            </w:r>
          </w:p>
          <w:p w:rsidR="00AB0405" w:rsidRDefault="00AB0405" w:rsidP="00AB0405">
            <w:pPr>
              <w:ind w:left="216" w:hanging="216"/>
              <w:rPr>
                <w:rFonts w:cstheme="minorHAnsi"/>
              </w:rPr>
            </w:pPr>
            <w:r>
              <w:rPr>
                <w:rFonts w:cstheme="minorHAnsi"/>
              </w:rPr>
              <w:t>TSO transfers to Sch A Line 5a</w:t>
            </w:r>
          </w:p>
          <w:p w:rsidR="00AB0405" w:rsidRDefault="00AB0405" w:rsidP="00AB0405">
            <w:pPr>
              <w:ind w:left="216" w:hanging="216"/>
              <w:rPr>
                <w:rFonts w:cstheme="minorHAnsi"/>
              </w:rPr>
            </w:pPr>
          </w:p>
          <w:p w:rsidR="00AB0405" w:rsidRPr="00617CE0" w:rsidRDefault="00AB0405" w:rsidP="00AB0405">
            <w:pPr>
              <w:ind w:left="216" w:hanging="216"/>
              <w:rPr>
                <w:rFonts w:cstheme="minorHAnsi"/>
              </w:rPr>
            </w:pPr>
            <w:r w:rsidRPr="002848DE">
              <w:rPr>
                <w:rFonts w:cstheme="minorHAnsi"/>
              </w:rPr>
              <w:t>NOTE:</w:t>
            </w:r>
            <w:r>
              <w:rPr>
                <w:rFonts w:cstheme="minorHAnsi"/>
              </w:rPr>
              <w:t xml:space="preserve">  If the client paid sales tax on a large purchase, such as a car, truck, RV, plane, boat or home-building material, you can claim that sales tax amount in addition to the amount from the sales tax charts. Enter in the box, “General Sales Tax Paid.”  </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Pr="005C5169" w:rsidRDefault="00AB0405" w:rsidP="00AB0405">
            <w:pPr>
              <w:ind w:left="216" w:hanging="216"/>
              <w:rPr>
                <w:rFonts w:cstheme="minorHAnsi"/>
              </w:rPr>
            </w:pPr>
          </w:p>
        </w:tc>
        <w:tc>
          <w:tcPr>
            <w:tcW w:w="7888" w:type="dxa"/>
            <w:gridSpan w:val="2"/>
          </w:tcPr>
          <w:p w:rsidR="00AB0405" w:rsidRPr="00617CE0" w:rsidRDefault="00AB0405" w:rsidP="00AB0405">
            <w:pPr>
              <w:ind w:left="216" w:hanging="216"/>
              <w:rPr>
                <w:rFonts w:cstheme="minorHAnsi"/>
              </w:rPr>
            </w:pPr>
            <w:r w:rsidRPr="00617CE0">
              <w:rPr>
                <w:rFonts w:cstheme="minorHAnsi"/>
              </w:rPr>
              <w:t xml:space="preserve">When calculating the sales tax deduction, there are certain non-taxable items that can be included in your income that do not appear on the tax return, such as cash gifts, inheritances, workers compensation, child support, etc.  You can see a list of them in the Sales Tax tool on the TaxPrep4Free.org Preparer page.  If any of these apply, you can add them </w:t>
            </w:r>
            <w:r>
              <w:rPr>
                <w:rFonts w:cstheme="minorHAnsi"/>
              </w:rPr>
              <w:t>t</w:t>
            </w:r>
            <w:r w:rsidRPr="00617CE0">
              <w:rPr>
                <w:rFonts w:cstheme="minorHAnsi"/>
              </w:rPr>
              <w:t>o</w:t>
            </w:r>
            <w:r>
              <w:rPr>
                <w:rFonts w:cstheme="minorHAnsi"/>
              </w:rPr>
              <w:t xml:space="preserve"> the Modified AGI that TSO calculates.  Enter on </w:t>
            </w:r>
            <w:r w:rsidRPr="00617CE0">
              <w:rPr>
                <w:rFonts w:cstheme="minorHAnsi"/>
              </w:rPr>
              <w:t>the Sch A – Taxes You Paid screen in the Box labelled “Amount to Ad</w:t>
            </w:r>
            <w:r>
              <w:rPr>
                <w:rFonts w:cstheme="minorHAnsi"/>
              </w:rPr>
              <w:t>j</w:t>
            </w:r>
            <w:r w:rsidRPr="00617CE0">
              <w:rPr>
                <w:rFonts w:cstheme="minorHAnsi"/>
              </w:rPr>
              <w:t>ust the Calculated MAGI By”</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Default="00AB0405" w:rsidP="00AB0405">
            <w:pPr>
              <w:ind w:left="216" w:hanging="216"/>
              <w:rPr>
                <w:rFonts w:cstheme="minorHAnsi"/>
                <w:b/>
              </w:rPr>
            </w:pPr>
          </w:p>
        </w:tc>
        <w:tc>
          <w:tcPr>
            <w:tcW w:w="4444" w:type="dxa"/>
          </w:tcPr>
          <w:p w:rsidR="00AB0405" w:rsidRPr="00E41780" w:rsidRDefault="00AB0405" w:rsidP="00AB0405">
            <w:pPr>
              <w:ind w:left="216" w:hanging="216"/>
              <w:rPr>
                <w:rFonts w:ascii="Arial" w:hAnsi="Arial" w:cs="Arial"/>
                <w:shd w:val="clear" w:color="auto" w:fill="FFFFFF"/>
              </w:rPr>
            </w:pPr>
          </w:p>
        </w:tc>
        <w:tc>
          <w:tcPr>
            <w:tcW w:w="7888" w:type="dxa"/>
            <w:gridSpan w:val="2"/>
          </w:tcPr>
          <w:p w:rsidR="00AB0405" w:rsidRDefault="00AB0405" w:rsidP="00AB0405">
            <w:pPr>
              <w:ind w:left="216" w:hanging="216"/>
              <w:rPr>
                <w:rFonts w:cstheme="minorHAnsi"/>
              </w:rPr>
            </w:pPr>
            <w:r>
              <w:rPr>
                <w:rFonts w:cstheme="minorHAnsi"/>
              </w:rPr>
              <w:t>TSO determines whether it is better for the taxpayer to claim state income taxes or state sales tax.  It populates the amount of the better option on Sch A Line 5a.  It will check a box on that line if sales tax is claimed, rather than income taxes</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Default="00AB0405" w:rsidP="00AB0405">
            <w:pPr>
              <w:ind w:left="216" w:hanging="216"/>
              <w:rPr>
                <w:rFonts w:cstheme="minorHAnsi"/>
                <w:b/>
              </w:rPr>
            </w:pPr>
            <w:r>
              <w:rPr>
                <w:rFonts w:cstheme="minorHAnsi"/>
                <w:b/>
              </w:rPr>
              <w:t>Real Estate Taxes</w:t>
            </w:r>
          </w:p>
        </w:tc>
        <w:tc>
          <w:tcPr>
            <w:tcW w:w="4444" w:type="dxa"/>
          </w:tcPr>
          <w:p w:rsidR="00AB0405" w:rsidRPr="00E41780" w:rsidRDefault="00AB0405" w:rsidP="00AB0405">
            <w:pPr>
              <w:ind w:left="216" w:hanging="216"/>
              <w:rPr>
                <w:rFonts w:ascii="Arial" w:hAnsi="Arial" w:cs="Arial"/>
                <w:shd w:val="clear" w:color="auto" w:fill="FFFFFF"/>
              </w:rPr>
            </w:pPr>
            <w:r>
              <w:rPr>
                <w:rFonts w:ascii="Arial" w:hAnsi="Arial" w:cs="Arial"/>
                <w:shd w:val="clear" w:color="auto" w:fill="FFFFFF"/>
              </w:rPr>
              <w:t>Real Estate Taxes (Non-Business Property)</w:t>
            </w:r>
          </w:p>
        </w:tc>
        <w:tc>
          <w:tcPr>
            <w:tcW w:w="7888" w:type="dxa"/>
            <w:gridSpan w:val="2"/>
          </w:tcPr>
          <w:p w:rsidR="00AB0405" w:rsidRDefault="00AB0405" w:rsidP="00AB0405">
            <w:pPr>
              <w:ind w:left="216" w:hanging="216"/>
              <w:rPr>
                <w:rFonts w:cstheme="minorHAnsi"/>
              </w:rPr>
            </w:pPr>
            <w:r>
              <w:rPr>
                <w:rFonts w:cstheme="minorHAnsi"/>
              </w:rPr>
              <w:t>The gross property taxes on the Hales’ principal residence were $7,385.  However, the Hales receive a $250 Veterans Deduction on their property tax bill, so their net taxes are $7,135</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Pr="00E41780"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 xml:space="preserve">On Sch A, the Hales can claim the </w:t>
            </w:r>
            <w:r w:rsidRPr="002848DE">
              <w:rPr>
                <w:rFonts w:cstheme="minorHAnsi"/>
                <w:u w:val="single"/>
              </w:rPr>
              <w:t>net</w:t>
            </w:r>
            <w:r>
              <w:rPr>
                <w:rFonts w:cstheme="minorHAnsi"/>
              </w:rPr>
              <w:t xml:space="preserve"> amount of property taxes they paid on their principal residence in NJ ($7,135).  The net amount is the amount paid </w:t>
            </w:r>
            <w:r w:rsidRPr="00146490">
              <w:rPr>
                <w:rFonts w:cstheme="minorHAnsi"/>
                <w:b/>
              </w:rPr>
              <w:t>after</w:t>
            </w:r>
            <w:r>
              <w:rPr>
                <w:rFonts w:cstheme="minorHAnsi"/>
              </w:rPr>
              <w:t xml:space="preserve"> any Veterans and Senior Citizen deductions are subtracted. They can also claim the property taxes on the condo in Las Vega ($1,865).  </w:t>
            </w:r>
          </w:p>
          <w:p w:rsidR="00AB0405" w:rsidRDefault="00AB0405" w:rsidP="00AB0405">
            <w:pPr>
              <w:ind w:left="216" w:hanging="216"/>
              <w:rPr>
                <w:rFonts w:cstheme="minorHAnsi"/>
              </w:rPr>
            </w:pPr>
            <w:r>
              <w:rPr>
                <w:rFonts w:cstheme="minorHAnsi"/>
              </w:rPr>
              <w:t>Use the property tax scratch pad on TaxPrep4Free.org to document the total amount of property taxes they can claim</w:t>
            </w:r>
          </w:p>
          <w:p w:rsidR="00AB0405" w:rsidRDefault="00AB0405" w:rsidP="00AB0405">
            <w:pPr>
              <w:ind w:left="216" w:hanging="216"/>
              <w:rPr>
                <w:rFonts w:cstheme="minorHAnsi"/>
              </w:rPr>
            </w:pPr>
            <w:r>
              <w:rPr>
                <w:rFonts w:cstheme="minorHAnsi"/>
              </w:rPr>
              <w:t>Enter $9,000 as property taxes</w:t>
            </w:r>
          </w:p>
          <w:p w:rsidR="00AB0405" w:rsidRDefault="00AB0405" w:rsidP="00AB0405">
            <w:pPr>
              <w:ind w:left="216" w:hanging="216"/>
              <w:rPr>
                <w:rFonts w:cstheme="minorHAnsi"/>
              </w:rPr>
            </w:pPr>
            <w:r>
              <w:rPr>
                <w:rFonts w:cstheme="minorHAnsi"/>
              </w:rPr>
              <w:t>TSO transfers to Sch A Line 5b</w:t>
            </w:r>
          </w:p>
          <w:p w:rsidR="00AB0405" w:rsidRDefault="00AB0405" w:rsidP="00AB0405">
            <w:pPr>
              <w:ind w:left="216" w:hanging="216"/>
              <w:rPr>
                <w:rFonts w:cstheme="minorHAnsi"/>
              </w:rPr>
            </w:pPr>
          </w:p>
          <w:p w:rsidR="00AB0405" w:rsidRPr="001A114F" w:rsidRDefault="00AB0405" w:rsidP="00AB0405">
            <w:pPr>
              <w:ind w:left="216" w:hanging="216"/>
              <w:rPr>
                <w:rFonts w:cstheme="minorHAnsi"/>
                <w:u w:val="single"/>
              </w:rPr>
            </w:pPr>
            <w:r w:rsidRPr="002848DE">
              <w:rPr>
                <w:rFonts w:cstheme="minorHAnsi"/>
              </w:rPr>
              <w:t>NOTE</w:t>
            </w:r>
            <w:r w:rsidRPr="00146490">
              <w:rPr>
                <w:rFonts w:cstheme="minorHAnsi"/>
              </w:rPr>
              <w:t xml:space="preserve">: </w:t>
            </w:r>
            <w:r w:rsidRPr="001A114F">
              <w:rPr>
                <w:rFonts w:cstheme="minorHAnsi"/>
              </w:rPr>
              <w:t xml:space="preserve"> </w:t>
            </w:r>
            <w:r>
              <w:rPr>
                <w:rFonts w:cstheme="minorHAnsi"/>
              </w:rPr>
              <w:t>We no longer net any property tax recoveries received in 2018 for prior year taxes paid against 2018 property taxes paid.  Property tax recoveries will be handled in Step 15 as Other Income</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kern w:val="0"/>
              </w:rPr>
            </w:pPr>
            <w:r>
              <w:rPr>
                <w:rFonts w:cstheme="minorHAnsi"/>
              </w:rPr>
              <w:t>T</w:t>
            </w:r>
            <w:r w:rsidRPr="005C5169">
              <w:rPr>
                <w:rFonts w:cstheme="minorHAnsi"/>
              </w:rPr>
              <w:t xml:space="preserve">he </w:t>
            </w:r>
            <w:r>
              <w:rPr>
                <w:rFonts w:cstheme="minorHAnsi"/>
              </w:rPr>
              <w:t>Hales</w:t>
            </w:r>
            <w:r w:rsidRPr="005C5169">
              <w:rPr>
                <w:rFonts w:cstheme="minorHAnsi"/>
              </w:rPr>
              <w:t xml:space="preserve"> meet the eligibility requirements to </w:t>
            </w:r>
            <w:r>
              <w:rPr>
                <w:rFonts w:cstheme="minorHAnsi"/>
              </w:rPr>
              <w:t xml:space="preserve">also </w:t>
            </w:r>
            <w:r w:rsidRPr="005C5169">
              <w:rPr>
                <w:rFonts w:cstheme="minorHAnsi"/>
              </w:rPr>
              <w:t>claim the NJ property tax deduction/credit</w:t>
            </w:r>
            <w:r>
              <w:rPr>
                <w:rFonts w:cstheme="minorHAnsi"/>
              </w:rPr>
              <w:t>.</w:t>
            </w:r>
            <w:r w:rsidRPr="005C5169">
              <w:rPr>
                <w:rFonts w:cstheme="minorHAnsi"/>
              </w:rPr>
              <w:t xml:space="preserve"> </w:t>
            </w:r>
            <w:r>
              <w:rPr>
                <w:rFonts w:cstheme="minorHAnsi"/>
              </w:rPr>
              <w:t xml:space="preserve"> </w:t>
            </w:r>
            <w:r>
              <w:rPr>
                <w:rFonts w:cstheme="minorHAnsi"/>
                <w:kern w:val="0"/>
              </w:rPr>
              <w:t>Note the real estate tax information on the NJ Checklist in the Credits section for entry later in the TSO State section</w:t>
            </w:r>
          </w:p>
          <w:p w:rsidR="00AB0405" w:rsidRDefault="00AB0405" w:rsidP="00AB0405">
            <w:pPr>
              <w:ind w:left="216" w:hanging="216"/>
              <w:rPr>
                <w:rFonts w:cstheme="minorHAnsi"/>
              </w:rPr>
            </w:pPr>
            <w:r>
              <w:rPr>
                <w:rFonts w:cstheme="minorHAnsi"/>
                <w:kern w:val="0"/>
              </w:rPr>
              <w:t xml:space="preserve">For NJ, you can claim the gross amount of property taxes paid.  This is the amount </w:t>
            </w:r>
            <w:r w:rsidRPr="00146490">
              <w:rPr>
                <w:rFonts w:cstheme="minorHAnsi"/>
                <w:b/>
                <w:kern w:val="0"/>
              </w:rPr>
              <w:t>before</w:t>
            </w:r>
            <w:r>
              <w:rPr>
                <w:rFonts w:cstheme="minorHAnsi"/>
                <w:kern w:val="0"/>
              </w:rPr>
              <w:t xml:space="preserve"> the Veterans and Senior Citizen deductions are subtracted.  Enter</w:t>
            </w:r>
            <w:r>
              <w:rPr>
                <w:rFonts w:cstheme="minorHAnsi"/>
              </w:rPr>
              <w:t xml:space="preserve"> $7,385 on the Property Tax row in the Credits section</w:t>
            </w:r>
          </w:p>
          <w:p w:rsidR="00AB0405" w:rsidRDefault="00AB0405" w:rsidP="00AB0405">
            <w:pPr>
              <w:ind w:left="216" w:hanging="216"/>
              <w:rPr>
                <w:rFonts w:cstheme="minorHAnsi"/>
              </w:rPr>
            </w:pPr>
            <w:r>
              <w:rPr>
                <w:rFonts w:cstheme="minorHAnsi"/>
              </w:rPr>
              <w:t xml:space="preserve">Also enter the Block, Lot, and Qualifier information for the principal residence property on the NJ Checklist </w:t>
            </w:r>
          </w:p>
          <w:p w:rsidR="00AB0405" w:rsidRDefault="00AB0405" w:rsidP="00AB0405">
            <w:pPr>
              <w:ind w:left="216" w:hanging="216"/>
              <w:rPr>
                <w:rFonts w:cstheme="minorHAnsi"/>
              </w:rPr>
            </w:pPr>
          </w:p>
          <w:p w:rsidR="00AB0405" w:rsidRDefault="00AB0405" w:rsidP="00AB0405">
            <w:pPr>
              <w:ind w:left="216" w:hanging="216"/>
              <w:rPr>
                <w:rFonts w:cstheme="minorHAnsi"/>
              </w:rPr>
            </w:pPr>
            <w:r w:rsidRPr="00CB7EAF">
              <w:rPr>
                <w:rFonts w:cstheme="minorHAnsi"/>
              </w:rPr>
              <w:t>NOTE:</w:t>
            </w:r>
            <w:r w:rsidRPr="005C5169">
              <w:rPr>
                <w:rFonts w:cstheme="minorHAnsi"/>
              </w:rPr>
              <w:t xml:space="preserve">  </w:t>
            </w:r>
            <w:r>
              <w:rPr>
                <w:rFonts w:cstheme="minorHAnsi"/>
              </w:rPr>
              <w:t>For NJ, y</w:t>
            </w:r>
            <w:r w:rsidRPr="005C5169">
              <w:rPr>
                <w:rFonts w:cstheme="minorHAnsi"/>
              </w:rPr>
              <w:t xml:space="preserve">ou can only claim the property taxes you paid on your principal residence; you cannot claim taxes on a second </w:t>
            </w:r>
            <w:r>
              <w:rPr>
                <w:rFonts w:cstheme="minorHAnsi"/>
              </w:rPr>
              <w:t>property</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Once you have entered the $9,000 of property taxes, the total Taxes You Paid will equal $10,245 ($9,000 + 1,245 state income taxes).  However, the Taxes You Paid section is capped at $10,000.  Therefore, your total Itemized Deductions only went up by $8,755 from the last step</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Itemized Deductions on the Compare Deductions screen are now $21,</w:t>
            </w:r>
            <w:r w:rsidR="00300397">
              <w:rPr>
                <w:rFonts w:cstheme="minorHAnsi"/>
              </w:rPr>
              <w:t>405</w:t>
            </w:r>
            <w:r>
              <w:rPr>
                <w:rFonts w:cstheme="minorHAnsi"/>
              </w:rPr>
              <w:t xml:space="preserve"> vs. a Standard Deduction of $26,600.  The Hales will still use the standard deduction</w:t>
            </w:r>
          </w:p>
          <w:p w:rsidR="00AB0405" w:rsidRDefault="00AB0405" w:rsidP="00AB0405">
            <w:pPr>
              <w:ind w:left="216" w:hanging="216"/>
              <w:rPr>
                <w:rFonts w:cstheme="minorHAnsi"/>
              </w:rPr>
            </w:pPr>
            <w:r>
              <w:rPr>
                <w:rFonts w:cstheme="minorHAnsi"/>
              </w:rPr>
              <w:t xml:space="preserve">1040 Line 8 will still be $26,600  </w:t>
            </w:r>
          </w:p>
        </w:tc>
      </w:tr>
      <w:tr w:rsidR="00AB0405" w:rsidRPr="005C5169" w:rsidTr="008E63A8">
        <w:trPr>
          <w:cantSplit/>
        </w:trPr>
        <w:tc>
          <w:tcPr>
            <w:tcW w:w="0" w:type="auto"/>
            <w:shd w:val="clear" w:color="auto" w:fill="E2EFD9" w:themeFill="accent6" w:themeFillTint="33"/>
          </w:tcPr>
          <w:p w:rsidR="00AB0405" w:rsidRPr="005C5169" w:rsidRDefault="00AB0405" w:rsidP="00AB0405">
            <w:pPr>
              <w:rPr>
                <w:rFonts w:cstheme="minorHAnsi"/>
                <w:b/>
              </w:rPr>
            </w:pPr>
            <w:r w:rsidRPr="005C5169">
              <w:rPr>
                <w:rFonts w:cstheme="minorHAnsi"/>
                <w:b/>
              </w:rPr>
              <w:lastRenderedPageBreak/>
              <w:t xml:space="preserve"> </w:t>
            </w:r>
            <w:r>
              <w:rPr>
                <w:rFonts w:cstheme="minorHAnsi"/>
                <w:b/>
              </w:rPr>
              <w:t>14c</w:t>
            </w:r>
          </w:p>
        </w:tc>
        <w:tc>
          <w:tcPr>
            <w:tcW w:w="1750" w:type="dxa"/>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Notes</w:t>
            </w:r>
          </w:p>
        </w:tc>
        <w:tc>
          <w:tcPr>
            <w:tcW w:w="4444" w:type="dxa"/>
            <w:shd w:val="clear" w:color="auto" w:fill="E2EFD9" w:themeFill="accent6" w:themeFillTint="33"/>
          </w:tcPr>
          <w:p w:rsidR="00AB0405" w:rsidRPr="005C5169" w:rsidRDefault="00AB0405" w:rsidP="00AB0405">
            <w:pPr>
              <w:ind w:left="216" w:hanging="216"/>
              <w:rPr>
                <w:rFonts w:cstheme="minorHAnsi"/>
                <w:b/>
              </w:rPr>
            </w:pPr>
          </w:p>
        </w:tc>
        <w:tc>
          <w:tcPr>
            <w:tcW w:w="7888" w:type="dxa"/>
            <w:gridSpan w:val="2"/>
            <w:shd w:val="clear" w:color="auto" w:fill="E2EFD9" w:themeFill="accent6" w:themeFillTint="33"/>
          </w:tcPr>
          <w:p w:rsidR="00AB0405" w:rsidRPr="00730770" w:rsidRDefault="00AB0405" w:rsidP="00AB0405">
            <w:pPr>
              <w:ind w:left="216" w:hanging="216"/>
              <w:rPr>
                <w:rFonts w:cstheme="minorHAnsi"/>
                <w:b/>
              </w:rPr>
            </w:pPr>
            <w:r w:rsidRPr="00730770">
              <w:rPr>
                <w:rFonts w:cstheme="minorHAnsi"/>
                <w:b/>
              </w:rPr>
              <w:t>Deductions - Interest You Paid</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tcPr>
          <w:p w:rsidR="00AB0405" w:rsidRDefault="00AB0405" w:rsidP="00AB0405">
            <w:pPr>
              <w:ind w:left="576" w:hanging="216"/>
              <w:rPr>
                <w:rFonts w:cstheme="minorHAnsi"/>
                <w:b/>
              </w:rPr>
            </w:pPr>
          </w:p>
        </w:tc>
        <w:tc>
          <w:tcPr>
            <w:tcW w:w="1750" w:type="dxa"/>
            <w:tcBorders>
              <w:top w:val="single" w:sz="4" w:space="0" w:color="auto"/>
              <w:left w:val="single" w:sz="4" w:space="0" w:color="auto"/>
              <w:bottom w:val="single" w:sz="4" w:space="0" w:color="auto"/>
              <w:right w:val="single" w:sz="4" w:space="0" w:color="auto"/>
            </w:tcBorders>
          </w:tcPr>
          <w:p w:rsidR="00AB0405" w:rsidRDefault="00AB0405" w:rsidP="00AB0405">
            <w:pPr>
              <w:ind w:left="576" w:hanging="216"/>
              <w:rPr>
                <w:rFonts w:cstheme="minorHAnsi"/>
                <w:b/>
              </w:rPr>
            </w:pPr>
          </w:p>
        </w:tc>
        <w:tc>
          <w:tcPr>
            <w:tcW w:w="4444" w:type="dxa"/>
            <w:tcBorders>
              <w:top w:val="single" w:sz="4" w:space="0" w:color="auto"/>
              <w:left w:val="single" w:sz="4" w:space="0" w:color="auto"/>
              <w:bottom w:val="single" w:sz="4" w:space="0" w:color="auto"/>
              <w:right w:val="single" w:sz="4" w:space="0" w:color="auto"/>
            </w:tcBorders>
            <w:hideMark/>
          </w:tcPr>
          <w:p w:rsidR="00AB0405" w:rsidRDefault="00AB0405" w:rsidP="00AB0405">
            <w:pPr>
              <w:ind w:left="216" w:hanging="216"/>
              <w:rPr>
                <w:rFonts w:cstheme="minorHAnsi"/>
                <w:kern w:val="0"/>
              </w:rPr>
            </w:pPr>
            <w:r>
              <w:rPr>
                <w:rFonts w:cstheme="minorHAnsi"/>
                <w:kern w:val="0"/>
              </w:rPr>
              <w:t xml:space="preserve">Federal section \ Deductions \ Enter Myself \ Itemized Deductions \ Mortgage Interest &amp; Expenses \ </w:t>
            </w:r>
            <w:r w:rsidRPr="00766564">
              <w:rPr>
                <w:rFonts w:ascii="Arial" w:hAnsi="Arial" w:cs="Arial"/>
                <w:sz w:val="23"/>
                <w:szCs w:val="23"/>
                <w:shd w:val="clear" w:color="auto" w:fill="FFFFFF"/>
              </w:rPr>
              <w:t>Mortgage Interest Reported on Form 1098</w:t>
            </w:r>
            <w:r>
              <w:rPr>
                <w:rFonts w:ascii="Arial" w:hAnsi="Arial" w:cs="Arial"/>
                <w:sz w:val="23"/>
                <w:szCs w:val="23"/>
                <w:shd w:val="clear" w:color="auto" w:fill="FFFFFF"/>
              </w:rPr>
              <w:t xml:space="preserve"> </w:t>
            </w:r>
          </w:p>
        </w:tc>
        <w:tc>
          <w:tcPr>
            <w:tcW w:w="7888" w:type="dxa"/>
            <w:gridSpan w:val="2"/>
            <w:tcBorders>
              <w:top w:val="single" w:sz="4" w:space="0" w:color="auto"/>
              <w:left w:val="single" w:sz="4" w:space="0" w:color="auto"/>
              <w:bottom w:val="single" w:sz="4" w:space="0" w:color="auto"/>
              <w:right w:val="single" w:sz="4" w:space="0" w:color="auto"/>
            </w:tcBorders>
            <w:hideMark/>
          </w:tcPr>
          <w:p w:rsidR="00AB0405" w:rsidRPr="002D7D2D" w:rsidRDefault="00AB0405" w:rsidP="00AB0405">
            <w:pPr>
              <w:shd w:val="clear" w:color="auto" w:fill="FFFFFF"/>
              <w:spacing w:line="245" w:lineRule="atLeast"/>
              <w:ind w:left="216" w:hanging="216"/>
              <w:rPr>
                <w:rFonts w:cstheme="minorHAnsi"/>
              </w:rPr>
            </w:pPr>
            <w:r w:rsidRPr="002D7D2D">
              <w:rPr>
                <w:rFonts w:cstheme="minorHAnsi"/>
              </w:rPr>
              <w:t xml:space="preserve">Click on </w:t>
            </w:r>
            <w:r>
              <w:rPr>
                <w:rFonts w:cstheme="minorHAnsi"/>
              </w:rPr>
              <w:t>Edit</w:t>
            </w:r>
            <w:r w:rsidRPr="002D7D2D">
              <w:rPr>
                <w:rFonts w:cstheme="minorHAnsi"/>
              </w:rPr>
              <w:t xml:space="preserve"> Interest and Points Paid button</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EE05BE" w:rsidRDefault="00AB0405" w:rsidP="00AB0405">
            <w:pPr>
              <w:tabs>
                <w:tab w:val="left" w:pos="499"/>
              </w:tabs>
              <w:ind w:left="216" w:hanging="216"/>
              <w:rPr>
                <w:rFonts w:cstheme="minorHAnsi"/>
              </w:rPr>
            </w:pPr>
            <w:r>
              <w:rPr>
                <w:rFonts w:cstheme="minorHAnsi"/>
              </w:rPr>
              <w:t>Lender's Name &amp; Address</w:t>
            </w:r>
          </w:p>
        </w:tc>
        <w:tc>
          <w:tcPr>
            <w:tcW w:w="4444" w:type="dxa"/>
          </w:tcPr>
          <w:p w:rsidR="00AB0405" w:rsidRDefault="00AB0405" w:rsidP="00AB0405">
            <w:pPr>
              <w:ind w:left="216" w:hanging="216"/>
              <w:rPr>
                <w:rFonts w:cstheme="minorHAnsi"/>
              </w:rPr>
            </w:pPr>
            <w:r>
              <w:rPr>
                <w:rFonts w:cstheme="minorHAnsi"/>
              </w:rPr>
              <w:t>Recipient/Lender's Name</w:t>
            </w:r>
          </w:p>
        </w:tc>
        <w:tc>
          <w:tcPr>
            <w:tcW w:w="7888" w:type="dxa"/>
            <w:gridSpan w:val="2"/>
          </w:tcPr>
          <w:p w:rsidR="00AB0405" w:rsidRDefault="00AB0405" w:rsidP="00AB0405">
            <w:pPr>
              <w:ind w:left="216" w:hanging="216"/>
              <w:rPr>
                <w:rFonts w:cstheme="minorHAnsi"/>
              </w:rPr>
            </w:pPr>
            <w:r>
              <w:rPr>
                <w:rFonts w:cstheme="minorHAnsi"/>
              </w:rPr>
              <w:t>Enter Acme Mortgage as the lender's name for the mortgage on their principal residence</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EE05BE" w:rsidRDefault="00AB0405" w:rsidP="00AB0405">
            <w:pPr>
              <w:ind w:left="216" w:hanging="216"/>
              <w:rPr>
                <w:rFonts w:cstheme="minorHAnsi"/>
              </w:rPr>
            </w:pPr>
            <w:r>
              <w:rPr>
                <w:rFonts w:cstheme="minorHAnsi"/>
              </w:rPr>
              <w:t>Box 1</w:t>
            </w:r>
          </w:p>
        </w:tc>
        <w:tc>
          <w:tcPr>
            <w:tcW w:w="4444" w:type="dxa"/>
          </w:tcPr>
          <w:p w:rsidR="00AB0405" w:rsidRDefault="00AB0405" w:rsidP="00AB0405">
            <w:pPr>
              <w:ind w:left="216" w:hanging="216"/>
              <w:rPr>
                <w:rFonts w:cstheme="minorHAnsi"/>
              </w:rPr>
            </w:pPr>
            <w:r>
              <w:rPr>
                <w:rFonts w:cstheme="minorHAnsi"/>
              </w:rPr>
              <w:t>Interest Paid</w:t>
            </w:r>
          </w:p>
        </w:tc>
        <w:tc>
          <w:tcPr>
            <w:tcW w:w="7888" w:type="dxa"/>
            <w:gridSpan w:val="2"/>
          </w:tcPr>
          <w:p w:rsidR="00AB0405" w:rsidRDefault="00AB0405" w:rsidP="00AB0405">
            <w:pPr>
              <w:ind w:left="216" w:hanging="216"/>
              <w:rPr>
                <w:rFonts w:cstheme="minorHAnsi"/>
              </w:rPr>
            </w:pPr>
            <w:r>
              <w:rPr>
                <w:rFonts w:cstheme="minorHAnsi"/>
              </w:rPr>
              <w:t>The Hales paid mortgage interest related to the mortgage on their principal residence</w:t>
            </w:r>
          </w:p>
          <w:p w:rsidR="00AB0405" w:rsidRDefault="00AB0405" w:rsidP="00AB0405">
            <w:pPr>
              <w:ind w:left="216" w:hanging="216"/>
              <w:rPr>
                <w:rFonts w:cstheme="minorHAnsi"/>
              </w:rPr>
            </w:pPr>
            <w:r>
              <w:rPr>
                <w:rFonts w:cstheme="minorHAnsi"/>
              </w:rPr>
              <w:t>Enter $2,135 as the mortgage interest that can be claimed</w:t>
            </w:r>
          </w:p>
          <w:p w:rsidR="00AB0405" w:rsidRDefault="00AB0405" w:rsidP="00AB0405">
            <w:pPr>
              <w:ind w:left="216" w:hanging="216"/>
              <w:rPr>
                <w:rFonts w:cstheme="minorHAnsi"/>
              </w:rPr>
            </w:pPr>
            <w:r>
              <w:rPr>
                <w:rFonts w:cstheme="minorHAnsi"/>
              </w:rPr>
              <w:t>TSO transfers to Sch A Line 8a</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704312" w:rsidRDefault="00AB0405" w:rsidP="00AB0405">
            <w:pPr>
              <w:ind w:left="216" w:hanging="216"/>
              <w:rPr>
                <w:rFonts w:cstheme="minorHAnsi"/>
              </w:rPr>
            </w:pPr>
            <w:r>
              <w:rPr>
                <w:rFonts w:cstheme="minorHAnsi"/>
              </w:rPr>
              <w:t>Box 6</w:t>
            </w:r>
          </w:p>
        </w:tc>
        <w:tc>
          <w:tcPr>
            <w:tcW w:w="4444" w:type="dxa"/>
          </w:tcPr>
          <w:p w:rsidR="00AB0405" w:rsidRDefault="00AB0405" w:rsidP="00AB0405">
            <w:pPr>
              <w:ind w:left="216" w:hanging="216"/>
              <w:rPr>
                <w:rFonts w:cstheme="minorHAnsi"/>
              </w:rPr>
            </w:pPr>
            <w:r>
              <w:rPr>
                <w:rFonts w:cstheme="minorHAnsi"/>
              </w:rPr>
              <w:t>Points Paid</w:t>
            </w:r>
          </w:p>
        </w:tc>
        <w:tc>
          <w:tcPr>
            <w:tcW w:w="7888" w:type="dxa"/>
            <w:gridSpan w:val="2"/>
          </w:tcPr>
          <w:p w:rsidR="00AB0405" w:rsidRDefault="00AB0405" w:rsidP="00AB0405">
            <w:pPr>
              <w:ind w:left="216" w:hanging="216"/>
              <w:rPr>
                <w:rFonts w:cstheme="minorHAnsi"/>
              </w:rPr>
            </w:pPr>
            <w:r>
              <w:rPr>
                <w:rFonts w:cstheme="minorHAnsi"/>
              </w:rPr>
              <w:t>The Hales also paid points on the purchase of their principal residence</w:t>
            </w:r>
          </w:p>
          <w:p w:rsidR="00AB0405" w:rsidRDefault="00AB0405" w:rsidP="00AB0405">
            <w:pPr>
              <w:ind w:left="216" w:hanging="216"/>
              <w:rPr>
                <w:rFonts w:cstheme="minorHAnsi"/>
              </w:rPr>
            </w:pPr>
            <w:r>
              <w:rPr>
                <w:rFonts w:cstheme="minorHAnsi"/>
              </w:rPr>
              <w:t>Enter $565 as points paid</w:t>
            </w:r>
          </w:p>
          <w:p w:rsidR="00AB0405" w:rsidRDefault="00AB0405" w:rsidP="00AB0405">
            <w:pPr>
              <w:ind w:left="216" w:hanging="216"/>
              <w:rPr>
                <w:rFonts w:cstheme="minorHAnsi"/>
              </w:rPr>
            </w:pPr>
            <w:r>
              <w:rPr>
                <w:rFonts w:cstheme="minorHAnsi"/>
              </w:rPr>
              <w:t>TSO adds this to the amount on Sch A LIne 8a. Total is now $2,700</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Click Continue and then Add a Schedule A Interest</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704312" w:rsidRDefault="00AB0405" w:rsidP="00AB0405">
            <w:pPr>
              <w:ind w:left="216" w:hanging="216"/>
              <w:rPr>
                <w:rFonts w:cstheme="minorHAnsi"/>
              </w:rPr>
            </w:pPr>
            <w:r>
              <w:rPr>
                <w:rFonts w:cstheme="minorHAnsi"/>
              </w:rPr>
              <w:t>Lender's Name &amp; Address</w:t>
            </w:r>
          </w:p>
        </w:tc>
        <w:tc>
          <w:tcPr>
            <w:tcW w:w="4444" w:type="dxa"/>
          </w:tcPr>
          <w:p w:rsidR="00AB0405" w:rsidRDefault="00AB0405" w:rsidP="00AB0405">
            <w:pPr>
              <w:ind w:left="216" w:hanging="216"/>
              <w:rPr>
                <w:rFonts w:cstheme="minorHAnsi"/>
              </w:rPr>
            </w:pPr>
            <w:r>
              <w:rPr>
                <w:rFonts w:cstheme="minorHAnsi"/>
              </w:rPr>
              <w:t>Recipient/Lender's Name</w:t>
            </w:r>
          </w:p>
        </w:tc>
        <w:tc>
          <w:tcPr>
            <w:tcW w:w="7888" w:type="dxa"/>
            <w:gridSpan w:val="2"/>
          </w:tcPr>
          <w:p w:rsidR="00AB0405" w:rsidRDefault="00AB0405" w:rsidP="00AB0405">
            <w:pPr>
              <w:ind w:left="216" w:hanging="216"/>
              <w:rPr>
                <w:rFonts w:cstheme="minorHAnsi"/>
              </w:rPr>
            </w:pPr>
            <w:r>
              <w:rPr>
                <w:rFonts w:cstheme="minorHAnsi"/>
              </w:rPr>
              <w:t>Enter Acme Mortgage as the lender's name for their home equity line of credit</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704312" w:rsidRDefault="00AB0405" w:rsidP="00AB0405">
            <w:pPr>
              <w:ind w:left="216" w:hanging="216"/>
              <w:rPr>
                <w:rFonts w:cstheme="minorHAnsi"/>
              </w:rPr>
            </w:pPr>
            <w:r>
              <w:rPr>
                <w:rFonts w:cstheme="minorHAnsi"/>
              </w:rPr>
              <w:t>Box 1</w:t>
            </w:r>
          </w:p>
        </w:tc>
        <w:tc>
          <w:tcPr>
            <w:tcW w:w="4444" w:type="dxa"/>
          </w:tcPr>
          <w:p w:rsidR="00AB0405" w:rsidRDefault="00AB0405" w:rsidP="00AB0405">
            <w:pPr>
              <w:ind w:left="216" w:hanging="216"/>
              <w:rPr>
                <w:rFonts w:cstheme="minorHAnsi"/>
              </w:rPr>
            </w:pPr>
            <w:r>
              <w:rPr>
                <w:rFonts w:cstheme="minorHAnsi"/>
              </w:rPr>
              <w:t>Interest</w:t>
            </w:r>
          </w:p>
        </w:tc>
        <w:tc>
          <w:tcPr>
            <w:tcW w:w="7888" w:type="dxa"/>
            <w:gridSpan w:val="2"/>
          </w:tcPr>
          <w:p w:rsidR="00AB0405" w:rsidRDefault="00AB0405" w:rsidP="00AB0405">
            <w:pPr>
              <w:ind w:left="216" w:hanging="216"/>
              <w:rPr>
                <w:rFonts w:cstheme="minorHAnsi"/>
              </w:rPr>
            </w:pPr>
            <w:r>
              <w:rPr>
                <w:rFonts w:cstheme="minorHAnsi"/>
              </w:rPr>
              <w:t xml:space="preserve">Enter $777 as the mortgage interest on their line of credit </w:t>
            </w:r>
          </w:p>
          <w:p w:rsidR="00AB0405" w:rsidRDefault="00AB0405" w:rsidP="00AB0405">
            <w:pPr>
              <w:ind w:left="216" w:hanging="216"/>
              <w:rPr>
                <w:rFonts w:cstheme="minorHAnsi"/>
              </w:rPr>
            </w:pPr>
            <w:r>
              <w:rPr>
                <w:rFonts w:cstheme="minorHAnsi"/>
              </w:rPr>
              <w:t>TSO adds this to the amount on Sch A Line 8a.  Total is now $3,477</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Default="00AB0405" w:rsidP="00AB0405">
            <w:pPr>
              <w:ind w:left="216" w:hanging="216"/>
              <w:rPr>
                <w:rFonts w:cstheme="minorHAnsi"/>
                <w:kern w:val="0"/>
              </w:rPr>
            </w:pPr>
            <w:r>
              <w:rPr>
                <w:rFonts w:cstheme="minorHAnsi"/>
                <w:kern w:val="0"/>
              </w:rPr>
              <w:t xml:space="preserve">Federal section \ Deductions \ Enter Myself \ Itemized Deductions \ Mortgage Interest &amp; Expenses \ </w:t>
            </w:r>
            <w:r w:rsidRPr="00EC29A8">
              <w:rPr>
                <w:rFonts w:cstheme="minorHAnsi"/>
                <w:kern w:val="0"/>
              </w:rPr>
              <w:t>Primary Mortgage Insurance (PMI) Deduction</w:t>
            </w:r>
          </w:p>
        </w:tc>
        <w:tc>
          <w:tcPr>
            <w:tcW w:w="7888" w:type="dxa"/>
            <w:gridSpan w:val="2"/>
          </w:tcPr>
          <w:p w:rsidR="00AB0405" w:rsidRDefault="00AB0405" w:rsidP="00AB0405">
            <w:pPr>
              <w:ind w:left="216" w:hanging="216"/>
              <w:rPr>
                <w:rFonts w:cstheme="minorHAnsi"/>
              </w:rPr>
            </w:pPr>
            <w:r>
              <w:rPr>
                <w:rFonts w:cstheme="minorHAnsi"/>
              </w:rPr>
              <w:t>The deduction for Primary Mortgage Insurance (PMI) has currently expired.  It has not been extended as of this point.  TSO still allows you to enter PMI in the Itemized Deductions section.  However, it is not included in the calculations</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Default="00AB0405" w:rsidP="00AB0405">
            <w:pPr>
              <w:ind w:left="216" w:hanging="216"/>
              <w:rPr>
                <w:rFonts w:cstheme="minorHAnsi"/>
              </w:rPr>
            </w:pPr>
          </w:p>
        </w:tc>
        <w:tc>
          <w:tcPr>
            <w:tcW w:w="4444" w:type="dxa"/>
          </w:tcPr>
          <w:p w:rsidR="00AB0405" w:rsidRPr="004C6DA9"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Itemized Deductions on Compare Deductions screen are now $24,8</w:t>
            </w:r>
            <w:r w:rsidR="00300397">
              <w:rPr>
                <w:rFonts w:cstheme="minorHAnsi"/>
              </w:rPr>
              <w:t>8</w:t>
            </w:r>
            <w:r>
              <w:rPr>
                <w:rFonts w:cstheme="minorHAnsi"/>
              </w:rPr>
              <w:t>2 vs. a Standard Deduction of $26,600.  The Hales will still use the standard deduction</w:t>
            </w:r>
          </w:p>
          <w:p w:rsidR="00AB0405" w:rsidRDefault="00AB0405" w:rsidP="00AB0405">
            <w:pPr>
              <w:ind w:left="216" w:hanging="216"/>
              <w:rPr>
                <w:rFonts w:cstheme="minorHAnsi"/>
              </w:rPr>
            </w:pPr>
            <w:r>
              <w:rPr>
                <w:rFonts w:cstheme="minorHAnsi"/>
              </w:rPr>
              <w:t xml:space="preserve">1040 Line 8 will still be $26,600  </w:t>
            </w:r>
          </w:p>
        </w:tc>
      </w:tr>
      <w:tr w:rsidR="00AB0405" w:rsidRPr="005C5169" w:rsidTr="008E63A8">
        <w:trPr>
          <w:cantSplit/>
        </w:trPr>
        <w:tc>
          <w:tcPr>
            <w:tcW w:w="0" w:type="auto"/>
            <w:shd w:val="clear" w:color="auto" w:fill="E2EFD9" w:themeFill="accent6" w:themeFillTint="33"/>
          </w:tcPr>
          <w:p w:rsidR="00AB0405" w:rsidRPr="005C5169" w:rsidRDefault="00AB0405" w:rsidP="00AB0405">
            <w:pPr>
              <w:rPr>
                <w:rFonts w:cstheme="minorHAnsi"/>
                <w:b/>
              </w:rPr>
            </w:pPr>
            <w:r>
              <w:rPr>
                <w:rFonts w:cstheme="minorHAnsi"/>
                <w:b/>
              </w:rPr>
              <w:t>14d</w:t>
            </w:r>
          </w:p>
        </w:tc>
        <w:tc>
          <w:tcPr>
            <w:tcW w:w="1750" w:type="dxa"/>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Notes</w:t>
            </w:r>
          </w:p>
        </w:tc>
        <w:tc>
          <w:tcPr>
            <w:tcW w:w="4444" w:type="dxa"/>
            <w:shd w:val="clear" w:color="auto" w:fill="E2EFD9" w:themeFill="accent6" w:themeFillTint="33"/>
          </w:tcPr>
          <w:p w:rsidR="00AB0405" w:rsidRPr="005C5169" w:rsidRDefault="00AB0405" w:rsidP="00AB0405">
            <w:pPr>
              <w:ind w:left="216" w:hanging="216"/>
              <w:rPr>
                <w:rFonts w:cstheme="minorHAnsi"/>
                <w:b/>
              </w:rPr>
            </w:pPr>
          </w:p>
        </w:tc>
        <w:tc>
          <w:tcPr>
            <w:tcW w:w="7888" w:type="dxa"/>
            <w:gridSpan w:val="2"/>
            <w:shd w:val="clear" w:color="auto" w:fill="E2EFD9" w:themeFill="accent6" w:themeFillTint="33"/>
          </w:tcPr>
          <w:p w:rsidR="00AB0405" w:rsidRPr="005C5169" w:rsidRDefault="00AB0405" w:rsidP="00AB0405">
            <w:pPr>
              <w:ind w:left="216" w:hanging="216"/>
              <w:rPr>
                <w:rFonts w:cstheme="minorHAnsi"/>
                <w:b/>
              </w:rPr>
            </w:pPr>
            <w:r>
              <w:rPr>
                <w:rFonts w:cstheme="minorHAnsi"/>
                <w:b/>
              </w:rPr>
              <w:t>Deductions - Gifts to Charity</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tcPr>
          <w:p w:rsidR="00AB0405" w:rsidRDefault="00AB0405" w:rsidP="00AB0405">
            <w:pPr>
              <w:ind w:left="576" w:hanging="216"/>
              <w:rPr>
                <w:rFonts w:cstheme="minorHAnsi"/>
                <w:b/>
              </w:rPr>
            </w:pPr>
          </w:p>
        </w:tc>
        <w:tc>
          <w:tcPr>
            <w:tcW w:w="1750" w:type="dxa"/>
            <w:tcBorders>
              <w:top w:val="single" w:sz="4" w:space="0" w:color="auto"/>
              <w:left w:val="single" w:sz="4" w:space="0" w:color="auto"/>
              <w:bottom w:val="single" w:sz="4" w:space="0" w:color="auto"/>
              <w:right w:val="single" w:sz="4" w:space="0" w:color="auto"/>
            </w:tcBorders>
          </w:tcPr>
          <w:p w:rsidR="00AB0405" w:rsidRDefault="00AB0405" w:rsidP="00AB0405">
            <w:pPr>
              <w:ind w:left="216" w:hanging="216"/>
              <w:rPr>
                <w:rFonts w:cstheme="minorHAnsi"/>
                <w:b/>
              </w:rPr>
            </w:pPr>
            <w:r>
              <w:rPr>
                <w:rFonts w:cstheme="minorHAnsi"/>
                <w:b/>
              </w:rPr>
              <w:t>Cash Gifts to Charity</w:t>
            </w:r>
          </w:p>
        </w:tc>
        <w:tc>
          <w:tcPr>
            <w:tcW w:w="4444" w:type="dxa"/>
            <w:tcBorders>
              <w:top w:val="single" w:sz="4" w:space="0" w:color="auto"/>
              <w:left w:val="single" w:sz="4" w:space="0" w:color="auto"/>
              <w:bottom w:val="single" w:sz="4" w:space="0" w:color="auto"/>
              <w:right w:val="single" w:sz="4" w:space="0" w:color="auto"/>
            </w:tcBorders>
            <w:hideMark/>
          </w:tcPr>
          <w:p w:rsidR="00AB0405" w:rsidRDefault="00AB0405" w:rsidP="00AB0405">
            <w:pPr>
              <w:ind w:left="216" w:hanging="216"/>
              <w:rPr>
                <w:rFonts w:cstheme="minorHAnsi"/>
                <w:kern w:val="0"/>
              </w:rPr>
            </w:pPr>
            <w:r>
              <w:rPr>
                <w:rFonts w:cstheme="minorHAnsi"/>
                <w:kern w:val="0"/>
              </w:rPr>
              <w:t xml:space="preserve">Federal section \ Deductions \ Enter Myself \ Itemized Deductions \ Gifts to Charity \  Cash Gifts to Charity </w:t>
            </w:r>
          </w:p>
        </w:tc>
        <w:tc>
          <w:tcPr>
            <w:tcW w:w="7888" w:type="dxa"/>
            <w:gridSpan w:val="2"/>
            <w:tcBorders>
              <w:top w:val="single" w:sz="4" w:space="0" w:color="auto"/>
              <w:left w:val="single" w:sz="4" w:space="0" w:color="auto"/>
              <w:bottom w:val="single" w:sz="4" w:space="0" w:color="auto"/>
              <w:right w:val="single" w:sz="4" w:space="0" w:color="auto"/>
            </w:tcBorders>
            <w:hideMark/>
          </w:tcPr>
          <w:p w:rsidR="00AB0405" w:rsidRPr="00C55CFC" w:rsidRDefault="00AB0405" w:rsidP="00AB0405">
            <w:pPr>
              <w:shd w:val="clear" w:color="auto" w:fill="FFFFFF"/>
              <w:spacing w:line="245" w:lineRule="atLeast"/>
              <w:ind w:left="216" w:hanging="216"/>
              <w:rPr>
                <w:rFonts w:cstheme="minorHAnsi"/>
              </w:rPr>
            </w:pP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tcPr>
          <w:p w:rsidR="00AB0405" w:rsidRDefault="00AB0405" w:rsidP="00AB0405">
            <w:pPr>
              <w:ind w:left="576" w:hanging="216"/>
              <w:rPr>
                <w:rFonts w:cstheme="minorHAnsi"/>
                <w:b/>
              </w:rPr>
            </w:pPr>
          </w:p>
        </w:tc>
        <w:tc>
          <w:tcPr>
            <w:tcW w:w="1750" w:type="dxa"/>
            <w:tcBorders>
              <w:top w:val="single" w:sz="4" w:space="0" w:color="auto"/>
              <w:left w:val="single" w:sz="4" w:space="0" w:color="auto"/>
              <w:bottom w:val="single" w:sz="4" w:space="0" w:color="auto"/>
              <w:right w:val="single" w:sz="4" w:space="0" w:color="auto"/>
            </w:tcBorders>
          </w:tcPr>
          <w:p w:rsidR="00AB0405" w:rsidRPr="00C55CFC" w:rsidRDefault="00AB0405" w:rsidP="00AB0405">
            <w:pPr>
              <w:ind w:left="216" w:hanging="216"/>
              <w:rPr>
                <w:rFonts w:cstheme="minorHAnsi"/>
              </w:rPr>
            </w:pPr>
          </w:p>
        </w:tc>
        <w:tc>
          <w:tcPr>
            <w:tcW w:w="4444" w:type="dxa"/>
            <w:tcBorders>
              <w:top w:val="single" w:sz="4" w:space="0" w:color="auto"/>
              <w:left w:val="single" w:sz="4" w:space="0" w:color="auto"/>
              <w:bottom w:val="single" w:sz="4" w:space="0" w:color="auto"/>
              <w:right w:val="single" w:sz="4" w:space="0" w:color="auto"/>
            </w:tcBorders>
            <w:hideMark/>
          </w:tcPr>
          <w:p w:rsidR="00AB0405" w:rsidRDefault="00AB0405" w:rsidP="00AB0405">
            <w:pPr>
              <w:ind w:left="216" w:hanging="216"/>
              <w:rPr>
                <w:rFonts w:cstheme="minorHAnsi"/>
                <w:kern w:val="0"/>
              </w:rPr>
            </w:pPr>
          </w:p>
        </w:tc>
        <w:tc>
          <w:tcPr>
            <w:tcW w:w="7888" w:type="dxa"/>
            <w:gridSpan w:val="2"/>
            <w:tcBorders>
              <w:top w:val="single" w:sz="4" w:space="0" w:color="auto"/>
              <w:left w:val="single" w:sz="4" w:space="0" w:color="auto"/>
              <w:bottom w:val="single" w:sz="4" w:space="0" w:color="auto"/>
              <w:right w:val="single" w:sz="4" w:space="0" w:color="auto"/>
            </w:tcBorders>
            <w:hideMark/>
          </w:tcPr>
          <w:p w:rsidR="00AB0405" w:rsidRDefault="00AB0405" w:rsidP="00AB0405">
            <w:pPr>
              <w:shd w:val="clear" w:color="auto" w:fill="FFFFFF"/>
              <w:spacing w:line="245" w:lineRule="atLeast"/>
              <w:ind w:left="216" w:hanging="216"/>
              <w:rPr>
                <w:rFonts w:cstheme="minorHAnsi"/>
              </w:rPr>
            </w:pPr>
            <w:r>
              <w:rPr>
                <w:rFonts w:cstheme="minorHAnsi"/>
              </w:rPr>
              <w:t>First you must determine which donations are deductible</w:t>
            </w:r>
          </w:p>
          <w:p w:rsidR="00AB0405" w:rsidRDefault="00AB0405" w:rsidP="00AB0405">
            <w:pPr>
              <w:pStyle w:val="ListParagraph"/>
              <w:numPr>
                <w:ilvl w:val="0"/>
                <w:numId w:val="13"/>
              </w:numPr>
              <w:shd w:val="clear" w:color="auto" w:fill="FFFFFF"/>
              <w:spacing w:line="245" w:lineRule="atLeast"/>
              <w:ind w:left="288" w:hanging="288"/>
              <w:rPr>
                <w:rFonts w:cstheme="minorHAnsi"/>
              </w:rPr>
            </w:pPr>
            <w:r w:rsidRPr="0017118F">
              <w:rPr>
                <w:rFonts w:cstheme="minorHAnsi"/>
              </w:rPr>
              <w:t>Church cash donations are deductible, and there are written records</w:t>
            </w:r>
          </w:p>
          <w:p w:rsidR="00AB0405" w:rsidRPr="0017118F" w:rsidRDefault="00AB0405" w:rsidP="00AB0405">
            <w:pPr>
              <w:pStyle w:val="ListParagraph"/>
              <w:numPr>
                <w:ilvl w:val="0"/>
                <w:numId w:val="13"/>
              </w:numPr>
              <w:shd w:val="clear" w:color="auto" w:fill="FFFFFF"/>
              <w:spacing w:line="245" w:lineRule="atLeast"/>
              <w:ind w:left="288" w:hanging="288"/>
              <w:rPr>
                <w:rFonts w:cstheme="minorHAnsi"/>
              </w:rPr>
            </w:pPr>
            <w:r>
              <w:rPr>
                <w:rFonts w:cstheme="minorHAnsi"/>
              </w:rPr>
              <w:t>You must determine if the Pluckemin Archaelogical Project is an IRS Exempt Organization.  There is a link on TaxPrep4Free.org Preparer page IRS section that links to an Exempt Organization Search tool.  Just enter Pluckemin in the Organization Name.  This foundation is exempt so you can claim the donation as a deduction.  The Hales have a canceled check as documentation</w:t>
            </w:r>
          </w:p>
          <w:p w:rsidR="00AB0405" w:rsidRPr="0017118F" w:rsidRDefault="00AB0405" w:rsidP="00AB0405">
            <w:pPr>
              <w:pStyle w:val="ListParagraph"/>
              <w:numPr>
                <w:ilvl w:val="0"/>
                <w:numId w:val="13"/>
              </w:numPr>
              <w:shd w:val="clear" w:color="auto" w:fill="FFFFFF"/>
              <w:spacing w:line="245" w:lineRule="atLeast"/>
              <w:ind w:left="288" w:hanging="288"/>
              <w:rPr>
                <w:rFonts w:cstheme="minorHAnsi"/>
              </w:rPr>
            </w:pPr>
            <w:r w:rsidRPr="0017118F">
              <w:rPr>
                <w:rFonts w:cstheme="minorHAnsi"/>
              </w:rPr>
              <w:t xml:space="preserve">The donation to Santa </w:t>
            </w:r>
            <w:r>
              <w:rPr>
                <w:rFonts w:cstheme="minorHAnsi"/>
              </w:rPr>
              <w:t>is</w:t>
            </w:r>
            <w:r w:rsidRPr="0017118F">
              <w:rPr>
                <w:rFonts w:cstheme="minorHAnsi"/>
              </w:rPr>
              <w:t xml:space="preserve"> not deductible because there are no records</w:t>
            </w:r>
          </w:p>
          <w:p w:rsidR="00AB0405" w:rsidRPr="0017118F" w:rsidRDefault="00AB0405" w:rsidP="00AB0405">
            <w:pPr>
              <w:pStyle w:val="ListParagraph"/>
              <w:numPr>
                <w:ilvl w:val="0"/>
                <w:numId w:val="13"/>
              </w:numPr>
              <w:shd w:val="clear" w:color="auto" w:fill="FFFFFF"/>
              <w:spacing w:line="245" w:lineRule="atLeast"/>
              <w:ind w:left="288" w:hanging="288"/>
              <w:rPr>
                <w:rFonts w:cstheme="minorHAnsi"/>
              </w:rPr>
            </w:pPr>
            <w:r w:rsidRPr="0017118F">
              <w:rPr>
                <w:rFonts w:cstheme="minorHAnsi"/>
              </w:rPr>
              <w:t>Donations to a political party are not deductible</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tcPr>
          <w:p w:rsidR="00AB0405" w:rsidRDefault="00AB0405" w:rsidP="00AB0405">
            <w:pPr>
              <w:ind w:left="576" w:hanging="216"/>
              <w:rPr>
                <w:rFonts w:cstheme="minorHAnsi"/>
                <w:b/>
              </w:rPr>
            </w:pPr>
          </w:p>
        </w:tc>
        <w:tc>
          <w:tcPr>
            <w:tcW w:w="1750" w:type="dxa"/>
            <w:tcBorders>
              <w:top w:val="single" w:sz="4" w:space="0" w:color="auto"/>
              <w:left w:val="single" w:sz="4" w:space="0" w:color="auto"/>
              <w:bottom w:val="single" w:sz="4" w:space="0" w:color="auto"/>
              <w:right w:val="single" w:sz="4" w:space="0" w:color="auto"/>
            </w:tcBorders>
          </w:tcPr>
          <w:p w:rsidR="00AB0405" w:rsidRPr="00C55CFC" w:rsidRDefault="00AB0405" w:rsidP="00AB0405">
            <w:pPr>
              <w:ind w:left="216" w:hanging="216"/>
              <w:rPr>
                <w:rFonts w:cstheme="minorHAnsi"/>
              </w:rPr>
            </w:pPr>
          </w:p>
        </w:tc>
        <w:tc>
          <w:tcPr>
            <w:tcW w:w="4444" w:type="dxa"/>
            <w:tcBorders>
              <w:top w:val="single" w:sz="4" w:space="0" w:color="auto"/>
              <w:left w:val="single" w:sz="4" w:space="0" w:color="auto"/>
              <w:bottom w:val="single" w:sz="4" w:space="0" w:color="auto"/>
              <w:right w:val="single" w:sz="4" w:space="0" w:color="auto"/>
            </w:tcBorders>
            <w:hideMark/>
          </w:tcPr>
          <w:p w:rsidR="00AB0405" w:rsidRDefault="00AB0405" w:rsidP="00AB0405">
            <w:pPr>
              <w:ind w:left="216" w:hanging="216"/>
              <w:rPr>
                <w:rFonts w:cstheme="minorHAnsi"/>
                <w:kern w:val="0"/>
              </w:rPr>
            </w:pPr>
            <w:r>
              <w:rPr>
                <w:rFonts w:cstheme="minorHAnsi"/>
                <w:kern w:val="0"/>
              </w:rPr>
              <w:t>Total Cash Amount Donated</w:t>
            </w:r>
          </w:p>
        </w:tc>
        <w:tc>
          <w:tcPr>
            <w:tcW w:w="7888" w:type="dxa"/>
            <w:gridSpan w:val="2"/>
            <w:tcBorders>
              <w:top w:val="single" w:sz="4" w:space="0" w:color="auto"/>
              <w:left w:val="single" w:sz="4" w:space="0" w:color="auto"/>
              <w:bottom w:val="single" w:sz="4" w:space="0" w:color="auto"/>
              <w:right w:val="single" w:sz="4" w:space="0" w:color="auto"/>
            </w:tcBorders>
            <w:hideMark/>
          </w:tcPr>
          <w:p w:rsidR="00AB0405" w:rsidRDefault="00AB0405" w:rsidP="00AB0405">
            <w:pPr>
              <w:shd w:val="clear" w:color="auto" w:fill="FFFFFF"/>
              <w:spacing w:line="245" w:lineRule="atLeast"/>
              <w:ind w:left="216" w:hanging="216"/>
              <w:rPr>
                <w:rFonts w:cstheme="minorHAnsi"/>
              </w:rPr>
            </w:pPr>
            <w:r>
              <w:rPr>
                <w:rFonts w:cstheme="minorHAnsi"/>
              </w:rPr>
              <w:t>You can enter cash gifts to charity one by one, or you can group all cash contributions as one single entry.  It is easier to group them</w:t>
            </w:r>
          </w:p>
          <w:p w:rsidR="00AB0405" w:rsidRDefault="00AB0405" w:rsidP="00AB0405">
            <w:pPr>
              <w:shd w:val="clear" w:color="auto" w:fill="FFFFFF"/>
              <w:spacing w:line="245" w:lineRule="atLeast"/>
              <w:ind w:left="216" w:hanging="216"/>
              <w:rPr>
                <w:rFonts w:cstheme="minorHAnsi"/>
              </w:rPr>
            </w:pPr>
            <w:r>
              <w:rPr>
                <w:rFonts w:cstheme="minorHAnsi"/>
              </w:rPr>
              <w:t>Click on Override button</w:t>
            </w:r>
          </w:p>
          <w:p w:rsidR="00AB0405" w:rsidRDefault="00AB0405" w:rsidP="00AB0405">
            <w:pPr>
              <w:shd w:val="clear" w:color="auto" w:fill="FFFFFF"/>
              <w:spacing w:line="245" w:lineRule="atLeast"/>
              <w:ind w:left="216" w:hanging="216"/>
              <w:rPr>
                <w:rFonts w:cstheme="minorHAnsi"/>
              </w:rPr>
            </w:pPr>
            <w:r>
              <w:rPr>
                <w:rFonts w:cstheme="minorHAnsi"/>
              </w:rPr>
              <w:t xml:space="preserve">Use a scratch pad on TaxPrep4Free.org to document the deductible cash donations ($520 + 80 = $600)   </w:t>
            </w:r>
          </w:p>
          <w:p w:rsidR="00AB0405" w:rsidRDefault="00AB0405" w:rsidP="00AB0405">
            <w:pPr>
              <w:shd w:val="clear" w:color="auto" w:fill="FFFFFF"/>
              <w:spacing w:line="245" w:lineRule="atLeast"/>
              <w:ind w:left="216" w:hanging="216"/>
              <w:rPr>
                <w:rFonts w:cstheme="minorHAnsi"/>
              </w:rPr>
            </w:pPr>
            <w:r w:rsidRPr="000C1AC8">
              <w:rPr>
                <w:rFonts w:cstheme="minorHAnsi"/>
                <w:b/>
              </w:rPr>
              <w:t>SEE WORK PRODUCT – SCRATCH PADS</w:t>
            </w:r>
          </w:p>
          <w:p w:rsidR="00AB0405" w:rsidRDefault="00AB0405" w:rsidP="00AB0405">
            <w:pPr>
              <w:shd w:val="clear" w:color="auto" w:fill="FFFFFF"/>
              <w:spacing w:line="245" w:lineRule="atLeast"/>
              <w:ind w:left="216" w:hanging="216"/>
              <w:rPr>
                <w:rFonts w:cstheme="minorHAnsi"/>
              </w:rPr>
            </w:pPr>
            <w:r>
              <w:rPr>
                <w:rFonts w:cstheme="minorHAnsi"/>
              </w:rPr>
              <w:t>Enter $600 as total cash amount donated</w:t>
            </w:r>
          </w:p>
          <w:p w:rsidR="00AB0405" w:rsidRDefault="00AB0405" w:rsidP="00AB0405">
            <w:pPr>
              <w:shd w:val="clear" w:color="auto" w:fill="FFFFFF"/>
              <w:spacing w:line="245" w:lineRule="atLeast"/>
              <w:ind w:left="216" w:hanging="216"/>
              <w:rPr>
                <w:rFonts w:cstheme="minorHAnsi"/>
              </w:rPr>
            </w:pPr>
            <w:r>
              <w:rPr>
                <w:rFonts w:cstheme="minorHAnsi"/>
              </w:rPr>
              <w:t>TSO transfers to Sch A Line 11</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tcPr>
          <w:p w:rsidR="00AB0405" w:rsidRDefault="00AB0405" w:rsidP="00AB0405">
            <w:pPr>
              <w:ind w:left="576" w:hanging="216"/>
              <w:rPr>
                <w:rFonts w:cstheme="minorHAnsi"/>
                <w:b/>
              </w:rPr>
            </w:pPr>
          </w:p>
        </w:tc>
        <w:tc>
          <w:tcPr>
            <w:tcW w:w="1750" w:type="dxa"/>
            <w:tcBorders>
              <w:top w:val="single" w:sz="4" w:space="0" w:color="auto"/>
              <w:left w:val="single" w:sz="4" w:space="0" w:color="auto"/>
              <w:bottom w:val="single" w:sz="4" w:space="0" w:color="auto"/>
              <w:right w:val="single" w:sz="4" w:space="0" w:color="auto"/>
            </w:tcBorders>
          </w:tcPr>
          <w:p w:rsidR="00AB0405" w:rsidRDefault="00AB0405" w:rsidP="00AB0405">
            <w:pPr>
              <w:ind w:left="216" w:hanging="216"/>
              <w:rPr>
                <w:rFonts w:cstheme="minorHAnsi"/>
              </w:rPr>
            </w:pPr>
          </w:p>
        </w:tc>
        <w:tc>
          <w:tcPr>
            <w:tcW w:w="4444" w:type="dxa"/>
            <w:tcBorders>
              <w:top w:val="single" w:sz="4" w:space="0" w:color="auto"/>
              <w:left w:val="single" w:sz="4" w:space="0" w:color="auto"/>
              <w:bottom w:val="single" w:sz="4" w:space="0" w:color="auto"/>
              <w:right w:val="single" w:sz="4" w:space="0" w:color="auto"/>
            </w:tcBorders>
            <w:hideMark/>
          </w:tcPr>
          <w:p w:rsidR="00AB0405" w:rsidRDefault="00AB0405" w:rsidP="00AB0405">
            <w:pPr>
              <w:ind w:left="216" w:hanging="216"/>
              <w:rPr>
                <w:rFonts w:cstheme="minorHAnsi"/>
                <w:kern w:val="0"/>
              </w:rPr>
            </w:pPr>
          </w:p>
        </w:tc>
        <w:tc>
          <w:tcPr>
            <w:tcW w:w="7888" w:type="dxa"/>
            <w:gridSpan w:val="2"/>
            <w:tcBorders>
              <w:top w:val="single" w:sz="4" w:space="0" w:color="auto"/>
              <w:left w:val="single" w:sz="4" w:space="0" w:color="auto"/>
              <w:bottom w:val="single" w:sz="4" w:space="0" w:color="auto"/>
              <w:right w:val="single" w:sz="4" w:space="0" w:color="auto"/>
            </w:tcBorders>
            <w:hideMark/>
          </w:tcPr>
          <w:p w:rsidR="00AB0405" w:rsidRDefault="00AB0405" w:rsidP="00AB0405">
            <w:pPr>
              <w:ind w:left="216" w:hanging="216"/>
              <w:rPr>
                <w:rFonts w:cstheme="minorHAnsi"/>
              </w:rPr>
            </w:pPr>
            <w:r>
              <w:rPr>
                <w:rFonts w:cstheme="minorHAnsi"/>
              </w:rPr>
              <w:t>Itemized Deductions on Compare Deductions screen are now $25,4</w:t>
            </w:r>
            <w:r w:rsidR="00300397">
              <w:rPr>
                <w:rFonts w:cstheme="minorHAnsi"/>
              </w:rPr>
              <w:t>8</w:t>
            </w:r>
            <w:r>
              <w:rPr>
                <w:rFonts w:cstheme="minorHAnsi"/>
              </w:rPr>
              <w:t>2 vs. a Standard Deduction of $26,600.  The Hales will still use the standard deduction</w:t>
            </w:r>
          </w:p>
          <w:p w:rsidR="00AB0405" w:rsidRDefault="00AB0405" w:rsidP="00AB0405">
            <w:pPr>
              <w:ind w:left="216" w:hanging="216"/>
              <w:rPr>
                <w:rFonts w:cstheme="minorHAnsi"/>
              </w:rPr>
            </w:pPr>
            <w:r>
              <w:rPr>
                <w:rFonts w:cstheme="minorHAnsi"/>
              </w:rPr>
              <w:t xml:space="preserve">1040 Line 8 will still be $26,600  </w:t>
            </w:r>
          </w:p>
        </w:tc>
      </w:tr>
      <w:tr w:rsidR="00AB0405" w:rsidRPr="005C5169" w:rsidTr="008E63A8">
        <w:trPr>
          <w:cantSplit/>
        </w:trPr>
        <w:tc>
          <w:tcPr>
            <w:tcW w:w="0" w:type="auto"/>
            <w:shd w:val="clear" w:color="auto" w:fill="E2EFD9" w:themeFill="accent6" w:themeFillTint="33"/>
          </w:tcPr>
          <w:p w:rsidR="00AB0405" w:rsidRPr="005C5169" w:rsidRDefault="00AB0405" w:rsidP="003F2B48">
            <w:pPr>
              <w:keepNext/>
              <w:keepLines/>
              <w:rPr>
                <w:rFonts w:cstheme="minorHAnsi"/>
                <w:b/>
              </w:rPr>
            </w:pPr>
            <w:r w:rsidRPr="005C5169">
              <w:rPr>
                <w:rFonts w:cstheme="minorHAnsi"/>
                <w:b/>
              </w:rPr>
              <w:t xml:space="preserve"> </w:t>
            </w:r>
          </w:p>
        </w:tc>
        <w:tc>
          <w:tcPr>
            <w:tcW w:w="1750" w:type="dxa"/>
            <w:shd w:val="clear" w:color="auto" w:fill="E2EFD9" w:themeFill="accent6" w:themeFillTint="33"/>
          </w:tcPr>
          <w:p w:rsidR="00AB0405" w:rsidRPr="005C5169" w:rsidRDefault="00AB0405" w:rsidP="003F2B48">
            <w:pPr>
              <w:keepNext/>
              <w:keepLines/>
              <w:ind w:left="216" w:hanging="216"/>
              <w:rPr>
                <w:rFonts w:cstheme="minorHAnsi"/>
                <w:b/>
              </w:rPr>
            </w:pPr>
            <w:r w:rsidRPr="005C5169">
              <w:rPr>
                <w:rFonts w:cstheme="minorHAnsi"/>
                <w:b/>
              </w:rPr>
              <w:t>Notes</w:t>
            </w:r>
          </w:p>
        </w:tc>
        <w:tc>
          <w:tcPr>
            <w:tcW w:w="4444" w:type="dxa"/>
            <w:shd w:val="clear" w:color="auto" w:fill="E2EFD9" w:themeFill="accent6" w:themeFillTint="33"/>
          </w:tcPr>
          <w:p w:rsidR="00AB0405" w:rsidRPr="005C5169" w:rsidRDefault="00AB0405" w:rsidP="003F2B48">
            <w:pPr>
              <w:keepNext/>
              <w:keepLines/>
              <w:ind w:left="216" w:hanging="216"/>
              <w:rPr>
                <w:rFonts w:cstheme="minorHAnsi"/>
                <w:b/>
              </w:rPr>
            </w:pPr>
          </w:p>
        </w:tc>
        <w:tc>
          <w:tcPr>
            <w:tcW w:w="7888" w:type="dxa"/>
            <w:gridSpan w:val="2"/>
            <w:shd w:val="clear" w:color="auto" w:fill="E2EFD9" w:themeFill="accent6" w:themeFillTint="33"/>
          </w:tcPr>
          <w:p w:rsidR="00AB0405" w:rsidRPr="005C5169" w:rsidRDefault="00AB0405" w:rsidP="003F2B48">
            <w:pPr>
              <w:keepNext/>
              <w:keepLines/>
              <w:ind w:left="216" w:hanging="216"/>
              <w:rPr>
                <w:rFonts w:cstheme="minorHAnsi"/>
                <w:b/>
              </w:rPr>
            </w:pPr>
            <w:r>
              <w:rPr>
                <w:rFonts w:cstheme="minorHAnsi"/>
                <w:b/>
              </w:rPr>
              <w:t>Deductions - Miscellaneous Deductions</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tcPr>
          <w:p w:rsidR="00AB0405" w:rsidRDefault="00AB0405" w:rsidP="00AB0405">
            <w:pPr>
              <w:ind w:left="576" w:hanging="216"/>
              <w:rPr>
                <w:rFonts w:cstheme="minorHAnsi"/>
                <w:b/>
              </w:rPr>
            </w:pPr>
          </w:p>
        </w:tc>
        <w:tc>
          <w:tcPr>
            <w:tcW w:w="1750" w:type="dxa"/>
            <w:tcBorders>
              <w:top w:val="single" w:sz="4" w:space="0" w:color="auto"/>
              <w:left w:val="single" w:sz="4" w:space="0" w:color="auto"/>
              <w:bottom w:val="single" w:sz="4" w:space="0" w:color="auto"/>
              <w:right w:val="single" w:sz="4" w:space="0" w:color="auto"/>
            </w:tcBorders>
          </w:tcPr>
          <w:p w:rsidR="00AB0405" w:rsidRPr="0000322B" w:rsidRDefault="00AB0405" w:rsidP="00AB0405">
            <w:pPr>
              <w:ind w:left="216" w:hanging="216"/>
              <w:rPr>
                <w:rFonts w:cstheme="minorHAnsi"/>
              </w:rPr>
            </w:pPr>
            <w:r>
              <w:rPr>
                <w:rFonts w:cstheme="minorHAnsi"/>
              </w:rPr>
              <w:t>Gambling Losses</w:t>
            </w:r>
          </w:p>
        </w:tc>
        <w:tc>
          <w:tcPr>
            <w:tcW w:w="4444" w:type="dxa"/>
            <w:tcBorders>
              <w:top w:val="single" w:sz="4" w:space="0" w:color="auto"/>
              <w:left w:val="single" w:sz="4" w:space="0" w:color="auto"/>
              <w:bottom w:val="single" w:sz="4" w:space="0" w:color="auto"/>
              <w:right w:val="single" w:sz="4" w:space="0" w:color="auto"/>
            </w:tcBorders>
            <w:hideMark/>
          </w:tcPr>
          <w:p w:rsidR="00AB0405" w:rsidRDefault="00AB0405" w:rsidP="00AB0405">
            <w:pPr>
              <w:ind w:left="216" w:hanging="216"/>
              <w:rPr>
                <w:rFonts w:cstheme="minorHAnsi"/>
                <w:kern w:val="0"/>
              </w:rPr>
            </w:pPr>
            <w:r w:rsidRPr="0000322B">
              <w:rPr>
                <w:rFonts w:cstheme="minorHAnsi"/>
                <w:kern w:val="0"/>
              </w:rPr>
              <w:t>Gambling losses to the extent of gambling winnings</w:t>
            </w:r>
          </w:p>
        </w:tc>
        <w:tc>
          <w:tcPr>
            <w:tcW w:w="7888" w:type="dxa"/>
            <w:gridSpan w:val="2"/>
            <w:tcBorders>
              <w:top w:val="single" w:sz="4" w:space="0" w:color="auto"/>
              <w:left w:val="single" w:sz="4" w:space="0" w:color="auto"/>
              <w:bottom w:val="single" w:sz="4" w:space="0" w:color="auto"/>
              <w:right w:val="single" w:sz="4" w:space="0" w:color="auto"/>
            </w:tcBorders>
            <w:hideMark/>
          </w:tcPr>
          <w:p w:rsidR="00AB0405" w:rsidRDefault="00AB0405" w:rsidP="00AB0405">
            <w:pPr>
              <w:shd w:val="clear" w:color="auto" w:fill="FFFFFF"/>
              <w:spacing w:line="245" w:lineRule="atLeast"/>
              <w:ind w:left="216" w:hanging="216"/>
              <w:rPr>
                <w:rFonts w:cstheme="minorHAnsi"/>
              </w:rPr>
            </w:pPr>
            <w:r>
              <w:rPr>
                <w:rFonts w:cstheme="minorHAnsi"/>
              </w:rPr>
              <w:t>The Hales' gambling losses were $12,000.  However, they can only claim losses up to the extent of their gambling winnings.  Since their only win was the $10,000 lottery, they can only claim $10,000 of losses</w:t>
            </w:r>
          </w:p>
          <w:p w:rsidR="00AB0405" w:rsidRPr="00C55CFC" w:rsidRDefault="00AB0405" w:rsidP="00AB0405">
            <w:pPr>
              <w:shd w:val="clear" w:color="auto" w:fill="FFFFFF"/>
              <w:spacing w:line="245" w:lineRule="atLeast"/>
              <w:ind w:left="216" w:hanging="216"/>
              <w:rPr>
                <w:rFonts w:cstheme="minorHAnsi"/>
              </w:rPr>
            </w:pPr>
            <w:r>
              <w:rPr>
                <w:rFonts w:cstheme="minorHAnsi"/>
              </w:rPr>
              <w:t>You already entered $12,000 as gambling losses on the W-2G screen.  TSO transferred $10,000 of those losses to Sch A Line 16</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tcPr>
          <w:p w:rsidR="00AB0405" w:rsidRDefault="00AB0405" w:rsidP="00AB0405">
            <w:pPr>
              <w:ind w:left="576" w:hanging="216"/>
              <w:rPr>
                <w:rFonts w:cstheme="minorHAnsi"/>
                <w:b/>
              </w:rPr>
            </w:pPr>
          </w:p>
        </w:tc>
        <w:tc>
          <w:tcPr>
            <w:tcW w:w="1750" w:type="dxa"/>
            <w:tcBorders>
              <w:top w:val="single" w:sz="4" w:space="0" w:color="auto"/>
              <w:left w:val="single" w:sz="4" w:space="0" w:color="auto"/>
              <w:bottom w:val="single" w:sz="4" w:space="0" w:color="auto"/>
              <w:right w:val="single" w:sz="4" w:space="0" w:color="auto"/>
            </w:tcBorders>
          </w:tcPr>
          <w:p w:rsidR="00AB0405" w:rsidRDefault="00AB0405" w:rsidP="00AB0405">
            <w:pPr>
              <w:ind w:left="216" w:hanging="216"/>
              <w:rPr>
                <w:rFonts w:cstheme="minorHAnsi"/>
              </w:rPr>
            </w:pPr>
          </w:p>
        </w:tc>
        <w:tc>
          <w:tcPr>
            <w:tcW w:w="4444" w:type="dxa"/>
            <w:tcBorders>
              <w:top w:val="single" w:sz="4" w:space="0" w:color="auto"/>
              <w:left w:val="single" w:sz="4" w:space="0" w:color="auto"/>
              <w:bottom w:val="single" w:sz="4" w:space="0" w:color="auto"/>
              <w:right w:val="single" w:sz="4" w:space="0" w:color="auto"/>
            </w:tcBorders>
            <w:hideMark/>
          </w:tcPr>
          <w:p w:rsidR="00AB0405" w:rsidRPr="0000322B" w:rsidRDefault="00AB0405" w:rsidP="00AB0405">
            <w:pPr>
              <w:ind w:left="216" w:hanging="216"/>
              <w:rPr>
                <w:rFonts w:cstheme="minorHAnsi"/>
                <w:kern w:val="0"/>
              </w:rPr>
            </w:pPr>
          </w:p>
        </w:tc>
        <w:tc>
          <w:tcPr>
            <w:tcW w:w="7888" w:type="dxa"/>
            <w:gridSpan w:val="2"/>
            <w:tcBorders>
              <w:top w:val="single" w:sz="4" w:space="0" w:color="auto"/>
              <w:left w:val="single" w:sz="4" w:space="0" w:color="auto"/>
              <w:bottom w:val="single" w:sz="4" w:space="0" w:color="auto"/>
              <w:right w:val="single" w:sz="4" w:space="0" w:color="auto"/>
            </w:tcBorders>
            <w:hideMark/>
          </w:tcPr>
          <w:p w:rsidR="00AB0405" w:rsidRDefault="00AB0405" w:rsidP="00AB0405">
            <w:pPr>
              <w:ind w:left="216" w:hanging="216"/>
              <w:rPr>
                <w:rFonts w:cstheme="minorHAnsi"/>
              </w:rPr>
            </w:pPr>
            <w:r>
              <w:rPr>
                <w:rFonts w:cstheme="minorHAnsi"/>
              </w:rPr>
              <w:t>NJ reports the net amount of gambling winnings and losses, rather than keeping them separate as the Federal does.  You now need to calculate the net amount for NJ.  To document this, note the following on the LIne 24 - Gambling Winnings line on the NJ Checklist:</w:t>
            </w:r>
          </w:p>
          <w:p w:rsidR="00AB0405" w:rsidRDefault="00AB0405" w:rsidP="00AB0405">
            <w:pPr>
              <w:pStyle w:val="ListParagraph"/>
              <w:numPr>
                <w:ilvl w:val="0"/>
                <w:numId w:val="14"/>
              </w:numPr>
              <w:ind w:left="576" w:hanging="288"/>
              <w:rPr>
                <w:rFonts w:cstheme="minorHAnsi"/>
              </w:rPr>
            </w:pPr>
            <w:r w:rsidRPr="00932AED">
              <w:rPr>
                <w:rFonts w:cstheme="minorHAnsi"/>
              </w:rPr>
              <w:t xml:space="preserve">$10,000 </w:t>
            </w:r>
            <w:r>
              <w:rPr>
                <w:rFonts w:cstheme="minorHAnsi"/>
              </w:rPr>
              <w:t xml:space="preserve">as </w:t>
            </w:r>
            <w:r w:rsidRPr="00932AED">
              <w:rPr>
                <w:rFonts w:cstheme="minorHAnsi"/>
              </w:rPr>
              <w:t>Total Gambling Winnings</w:t>
            </w:r>
          </w:p>
          <w:p w:rsidR="00AB0405" w:rsidRDefault="00AB0405" w:rsidP="00AB0405">
            <w:pPr>
              <w:pStyle w:val="ListParagraph"/>
              <w:numPr>
                <w:ilvl w:val="0"/>
                <w:numId w:val="14"/>
              </w:numPr>
              <w:ind w:left="576" w:hanging="288"/>
              <w:rPr>
                <w:rFonts w:cstheme="minorHAnsi"/>
              </w:rPr>
            </w:pPr>
            <w:r w:rsidRPr="00932AED">
              <w:rPr>
                <w:rFonts w:cstheme="minorHAnsi"/>
              </w:rPr>
              <w:t xml:space="preserve"> $-10,000 </w:t>
            </w:r>
            <w:r>
              <w:rPr>
                <w:rFonts w:cstheme="minorHAnsi"/>
              </w:rPr>
              <w:t>as NJ Lottery Winnings (&lt;= 10,000)</w:t>
            </w:r>
          </w:p>
          <w:p w:rsidR="00AB0405" w:rsidRDefault="00AB0405" w:rsidP="00AB0405">
            <w:pPr>
              <w:pStyle w:val="ListParagraph"/>
              <w:numPr>
                <w:ilvl w:val="0"/>
                <w:numId w:val="14"/>
              </w:numPr>
              <w:ind w:left="576" w:hanging="288"/>
              <w:rPr>
                <w:rFonts w:cstheme="minorHAnsi"/>
              </w:rPr>
            </w:pPr>
            <w:r>
              <w:rPr>
                <w:rFonts w:cstheme="minorHAnsi"/>
              </w:rPr>
              <w:t>$-12,000 as Gambling Losses</w:t>
            </w:r>
          </w:p>
          <w:p w:rsidR="00AB0405" w:rsidRDefault="00AB0405" w:rsidP="00AB0405">
            <w:pPr>
              <w:pStyle w:val="ListParagraph"/>
              <w:numPr>
                <w:ilvl w:val="0"/>
                <w:numId w:val="14"/>
              </w:numPr>
              <w:ind w:left="576" w:hanging="288"/>
              <w:rPr>
                <w:rFonts w:cstheme="minorHAnsi"/>
              </w:rPr>
            </w:pPr>
            <w:r w:rsidRPr="00932AED">
              <w:rPr>
                <w:rFonts w:cstheme="minorHAnsi"/>
              </w:rPr>
              <w:t xml:space="preserve"> 0 </w:t>
            </w:r>
            <w:r>
              <w:rPr>
                <w:rFonts w:cstheme="minorHAnsi"/>
              </w:rPr>
              <w:t>as</w:t>
            </w:r>
            <w:r w:rsidRPr="00932AED">
              <w:rPr>
                <w:rFonts w:cstheme="minorHAnsi"/>
              </w:rPr>
              <w:t xml:space="preserve"> </w:t>
            </w:r>
            <w:r>
              <w:rPr>
                <w:rFonts w:cstheme="minorHAnsi"/>
              </w:rPr>
              <w:t>N</w:t>
            </w:r>
            <w:r w:rsidRPr="00932AED">
              <w:rPr>
                <w:rFonts w:cstheme="minorHAnsi"/>
              </w:rPr>
              <w:t xml:space="preserve">et </w:t>
            </w:r>
            <w:r>
              <w:rPr>
                <w:rFonts w:cstheme="minorHAnsi"/>
              </w:rPr>
              <w:t>Total since NJ does not allow a net gambling loss</w:t>
            </w:r>
          </w:p>
          <w:p w:rsidR="00AB0405" w:rsidRPr="00580BAA" w:rsidRDefault="00AB0405" w:rsidP="00AB0405">
            <w:pPr>
              <w:rPr>
                <w:rFonts w:cstheme="minorHAnsi"/>
                <w:b/>
              </w:rPr>
            </w:pPr>
            <w:r w:rsidRPr="00580BAA">
              <w:rPr>
                <w:rFonts w:cstheme="minorHAnsi"/>
                <w:b/>
              </w:rPr>
              <w:t>SEE WORK PRODUCT – NJ CHECKLIST</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tcPr>
          <w:p w:rsidR="00AB0405" w:rsidRDefault="00AB0405" w:rsidP="00AB0405">
            <w:pPr>
              <w:ind w:left="576" w:hanging="216"/>
              <w:rPr>
                <w:rFonts w:cstheme="minorHAnsi"/>
                <w:b/>
              </w:rPr>
            </w:pPr>
          </w:p>
        </w:tc>
        <w:tc>
          <w:tcPr>
            <w:tcW w:w="1750" w:type="dxa"/>
            <w:tcBorders>
              <w:top w:val="single" w:sz="4" w:space="0" w:color="auto"/>
              <w:left w:val="single" w:sz="4" w:space="0" w:color="auto"/>
              <w:bottom w:val="single" w:sz="4" w:space="0" w:color="auto"/>
              <w:right w:val="single" w:sz="4" w:space="0" w:color="auto"/>
            </w:tcBorders>
          </w:tcPr>
          <w:p w:rsidR="00AB0405" w:rsidRDefault="00AB0405" w:rsidP="00AB0405">
            <w:pPr>
              <w:ind w:left="216" w:hanging="216"/>
              <w:rPr>
                <w:rFonts w:cstheme="minorHAnsi"/>
                <w:b/>
              </w:rPr>
            </w:pPr>
          </w:p>
        </w:tc>
        <w:tc>
          <w:tcPr>
            <w:tcW w:w="4444" w:type="dxa"/>
            <w:tcBorders>
              <w:top w:val="single" w:sz="4" w:space="0" w:color="auto"/>
              <w:left w:val="single" w:sz="4" w:space="0" w:color="auto"/>
              <w:bottom w:val="single" w:sz="4" w:space="0" w:color="auto"/>
              <w:right w:val="single" w:sz="4" w:space="0" w:color="auto"/>
            </w:tcBorders>
            <w:hideMark/>
          </w:tcPr>
          <w:p w:rsidR="00AB0405" w:rsidRDefault="00AB0405" w:rsidP="00AB0405">
            <w:pPr>
              <w:ind w:left="216" w:hanging="216"/>
              <w:rPr>
                <w:rFonts w:cstheme="minorHAnsi"/>
                <w:kern w:val="0"/>
              </w:rPr>
            </w:pPr>
          </w:p>
        </w:tc>
        <w:tc>
          <w:tcPr>
            <w:tcW w:w="7888" w:type="dxa"/>
            <w:gridSpan w:val="2"/>
            <w:tcBorders>
              <w:top w:val="single" w:sz="4" w:space="0" w:color="auto"/>
              <w:left w:val="single" w:sz="4" w:space="0" w:color="auto"/>
              <w:bottom w:val="single" w:sz="4" w:space="0" w:color="auto"/>
              <w:right w:val="single" w:sz="4" w:space="0" w:color="auto"/>
            </w:tcBorders>
            <w:hideMark/>
          </w:tcPr>
          <w:p w:rsidR="00AB0405" w:rsidRPr="00C55CFC" w:rsidRDefault="00AB0405" w:rsidP="00AB0405">
            <w:pPr>
              <w:shd w:val="clear" w:color="auto" w:fill="FFFFFF"/>
              <w:spacing w:line="245" w:lineRule="atLeast"/>
              <w:ind w:left="216" w:hanging="216"/>
              <w:rPr>
                <w:rFonts w:cstheme="minorHAnsi"/>
              </w:rPr>
            </w:pPr>
            <w:r w:rsidRPr="005C5169">
              <w:rPr>
                <w:rFonts w:cstheme="minorHAnsi"/>
              </w:rPr>
              <w:t xml:space="preserve">If later entries change any number on Sch A, </w:t>
            </w:r>
            <w:r>
              <w:rPr>
                <w:rFonts w:cstheme="minorHAnsi"/>
              </w:rPr>
              <w:t>TSO</w:t>
            </w:r>
            <w:r w:rsidRPr="005C5169">
              <w:rPr>
                <w:rFonts w:cstheme="minorHAnsi"/>
              </w:rPr>
              <w:t xml:space="preserve"> will automatically compare the revised total itemized deductions against the standard deduction and re-populate </w:t>
            </w:r>
            <w:r>
              <w:rPr>
                <w:rFonts w:cstheme="minorHAnsi"/>
              </w:rPr>
              <w:t xml:space="preserve">1040 </w:t>
            </w:r>
            <w:r w:rsidRPr="005C5169">
              <w:rPr>
                <w:rFonts w:cstheme="minorHAnsi"/>
              </w:rPr>
              <w:t xml:space="preserve">Line </w:t>
            </w:r>
            <w:r>
              <w:rPr>
                <w:rFonts w:cstheme="minorHAnsi"/>
              </w:rPr>
              <w:t>8</w:t>
            </w:r>
            <w:r w:rsidRPr="005C5169">
              <w:rPr>
                <w:rFonts w:cstheme="minorHAnsi"/>
              </w:rPr>
              <w:t xml:space="preserve"> as appropriate</w:t>
            </w:r>
          </w:p>
        </w:tc>
      </w:tr>
      <w:tr w:rsidR="00AB0405" w:rsidRPr="005C5169" w:rsidTr="008E63A8">
        <w:trPr>
          <w:cantSplit/>
        </w:trPr>
        <w:tc>
          <w:tcPr>
            <w:tcW w:w="0" w:type="auto"/>
            <w:shd w:val="clear" w:color="auto" w:fill="E2EFD9" w:themeFill="accent6" w:themeFillTint="33"/>
          </w:tcPr>
          <w:p w:rsidR="00AB0405" w:rsidRPr="005C5169" w:rsidRDefault="00AB0405" w:rsidP="00AB0405">
            <w:pPr>
              <w:rPr>
                <w:rFonts w:cstheme="minorHAnsi"/>
                <w:b/>
              </w:rPr>
            </w:pPr>
            <w:r w:rsidRPr="005C5169">
              <w:rPr>
                <w:rFonts w:cstheme="minorHAnsi"/>
                <w:b/>
              </w:rPr>
              <w:t xml:space="preserve"> </w:t>
            </w:r>
            <w:r>
              <w:rPr>
                <w:rFonts w:cstheme="minorHAnsi"/>
                <w:b/>
              </w:rPr>
              <w:t>15</w:t>
            </w:r>
          </w:p>
        </w:tc>
        <w:tc>
          <w:tcPr>
            <w:tcW w:w="1750" w:type="dxa"/>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Notes</w:t>
            </w:r>
          </w:p>
        </w:tc>
        <w:tc>
          <w:tcPr>
            <w:tcW w:w="4444" w:type="dxa"/>
            <w:shd w:val="clear" w:color="auto" w:fill="E2EFD9" w:themeFill="accent6" w:themeFillTint="33"/>
          </w:tcPr>
          <w:p w:rsidR="00AB0405" w:rsidRPr="005C5169" w:rsidRDefault="00AB0405" w:rsidP="00AB0405">
            <w:pPr>
              <w:ind w:left="216" w:hanging="216"/>
              <w:rPr>
                <w:rFonts w:cstheme="minorHAnsi"/>
                <w:b/>
              </w:rPr>
            </w:pPr>
          </w:p>
        </w:tc>
        <w:tc>
          <w:tcPr>
            <w:tcW w:w="7888" w:type="dxa"/>
            <w:gridSpan w:val="2"/>
            <w:shd w:val="clear" w:color="auto" w:fill="E2EFD9" w:themeFill="accent6" w:themeFillTint="33"/>
          </w:tcPr>
          <w:p w:rsidR="00AB0405" w:rsidRPr="005C5169" w:rsidRDefault="00AB0405" w:rsidP="00AB0405">
            <w:pPr>
              <w:ind w:left="216" w:hanging="216"/>
              <w:rPr>
                <w:rFonts w:cstheme="minorHAnsi"/>
                <w:b/>
              </w:rPr>
            </w:pPr>
            <w:r>
              <w:rPr>
                <w:rFonts w:cstheme="minorHAnsi"/>
                <w:b/>
              </w:rPr>
              <w:t>Homestead Benefit Recovery</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576" w:hanging="216"/>
              <w:rPr>
                <w:rFonts w:cstheme="minorHAnsi"/>
                <w:b/>
              </w:rPr>
            </w:pPr>
          </w:p>
        </w:tc>
        <w:tc>
          <w:tcPr>
            <w:tcW w:w="4444" w:type="dxa"/>
          </w:tcPr>
          <w:p w:rsidR="00AB0405" w:rsidRPr="00216789" w:rsidRDefault="00AB0405" w:rsidP="00AB0405">
            <w:pPr>
              <w:ind w:left="216" w:hanging="216"/>
              <w:rPr>
                <w:rFonts w:cstheme="minorHAnsi"/>
                <w:kern w:val="0"/>
              </w:rPr>
            </w:pPr>
          </w:p>
        </w:tc>
        <w:tc>
          <w:tcPr>
            <w:tcW w:w="7888" w:type="dxa"/>
            <w:gridSpan w:val="2"/>
          </w:tcPr>
          <w:p w:rsidR="00AB0405" w:rsidRPr="00CA3243" w:rsidRDefault="00AB0405" w:rsidP="00AB0405">
            <w:pPr>
              <w:shd w:val="clear" w:color="auto" w:fill="FFFFFF"/>
              <w:spacing w:line="245" w:lineRule="atLeast"/>
              <w:ind w:left="216" w:hanging="216"/>
              <w:rPr>
                <w:rFonts w:cstheme="minorHAnsi"/>
              </w:rPr>
            </w:pPr>
            <w:r w:rsidRPr="00CA3243">
              <w:rPr>
                <w:rFonts w:cstheme="minorHAnsi"/>
              </w:rPr>
              <w:t>If the client does not have documentation to show the amount of the Homestead Benefit credit on their property tax bill, you can look it up using the Online Inquiry for Homestead Rebate link on the TaxPrep4Free.org Preparer page.  You must know the primary taxpayer’s Social Security # and zip code</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576" w:hanging="216"/>
              <w:rPr>
                <w:rFonts w:cstheme="minorHAnsi"/>
                <w:b/>
              </w:rPr>
            </w:pPr>
          </w:p>
        </w:tc>
        <w:tc>
          <w:tcPr>
            <w:tcW w:w="4444" w:type="dxa"/>
          </w:tcPr>
          <w:p w:rsidR="00AB0405" w:rsidRPr="00216789" w:rsidRDefault="00AB0405" w:rsidP="00AB0405">
            <w:pPr>
              <w:ind w:left="216" w:hanging="216"/>
              <w:rPr>
                <w:rFonts w:cstheme="minorHAnsi"/>
                <w:kern w:val="0"/>
              </w:rPr>
            </w:pPr>
          </w:p>
        </w:tc>
        <w:tc>
          <w:tcPr>
            <w:tcW w:w="7888" w:type="dxa"/>
            <w:gridSpan w:val="2"/>
          </w:tcPr>
          <w:p w:rsidR="00AB0405" w:rsidRPr="008951AE" w:rsidRDefault="00AB0405" w:rsidP="00AB0405">
            <w:pPr>
              <w:shd w:val="clear" w:color="auto" w:fill="FFFFFF"/>
              <w:spacing w:line="245" w:lineRule="atLeast"/>
              <w:ind w:left="216" w:hanging="216"/>
              <w:rPr>
                <w:rFonts w:cstheme="minorHAnsi"/>
              </w:rPr>
            </w:pPr>
            <w:r>
              <w:rPr>
                <w:rFonts w:cstheme="minorHAnsi"/>
              </w:rPr>
              <w:t xml:space="preserve">You must first determine whether the Homestead Benefit that the Hales received in 2018 is considered a recovery.  It is a recovery if the taxpayers itemized in the year that the rebate pertains to.  In this case, the $400 they received in 2018 was for property taxes they paid in 2015.  Based on the taxpayers’ statement, they probably itemized in 2015 and received a tax benefit by claiming real estate taxes on Schedule A.  Therefore, when they received a rebate of some of this money this year, it is a recovery and must be declared as Other Income </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p>
        </w:tc>
        <w:tc>
          <w:tcPr>
            <w:tcW w:w="4444" w:type="dxa"/>
          </w:tcPr>
          <w:p w:rsidR="00AB0405" w:rsidRPr="00216789" w:rsidRDefault="00AB0405" w:rsidP="00AB0405">
            <w:pPr>
              <w:ind w:left="216" w:hanging="216"/>
              <w:rPr>
                <w:rFonts w:cstheme="minorHAnsi"/>
                <w:kern w:val="0"/>
              </w:rPr>
            </w:pPr>
            <w:r>
              <w:rPr>
                <w:rFonts w:cstheme="minorHAnsi"/>
                <w:kern w:val="0"/>
              </w:rPr>
              <w:t>Federal section \ Income \ Enter Myself \ Other Income \ Other Income Not Reported Elsewhere</w:t>
            </w:r>
          </w:p>
        </w:tc>
        <w:tc>
          <w:tcPr>
            <w:tcW w:w="7888" w:type="dxa"/>
            <w:gridSpan w:val="2"/>
          </w:tcPr>
          <w:p w:rsidR="00AB0405" w:rsidRDefault="00AB0405" w:rsidP="00AB0405">
            <w:pPr>
              <w:ind w:left="216" w:hanging="216"/>
              <w:rPr>
                <w:rFonts w:cstheme="minorHAnsi"/>
              </w:rPr>
            </w:pPr>
            <w:r>
              <w:rPr>
                <w:rFonts w:cstheme="minorHAnsi"/>
              </w:rPr>
              <w:t>Enter Homestead Benefit Recovery as the description of the Other Income and the amount as $400</w:t>
            </w:r>
          </w:p>
          <w:p w:rsidR="00AB0405" w:rsidRPr="005C5169" w:rsidRDefault="00AB0405" w:rsidP="00AB0405">
            <w:pPr>
              <w:ind w:left="216" w:hanging="216"/>
              <w:rPr>
                <w:rFonts w:cstheme="minorHAnsi"/>
              </w:rPr>
            </w:pPr>
            <w:r>
              <w:rPr>
                <w:rFonts w:cstheme="minorHAnsi"/>
              </w:rPr>
              <w:t>TSO transfers the $400 to Schedule 1 Line 21.  The $400 flows through to NJ Other Income on NJ 1040 Line 26</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p>
        </w:tc>
        <w:tc>
          <w:tcPr>
            <w:tcW w:w="4444" w:type="dxa"/>
          </w:tcPr>
          <w:p w:rsidR="00AB0405" w:rsidRPr="004C6DA9"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Since the Homestead Benefit is not considered taxable income for NJ, you must note the $400 as a negative amount on the Adjustments to Line 26 row in the Income Subject to Tax section of the NJ Checklist.  This will be entered later in the TSO State Section</w:t>
            </w:r>
          </w:p>
          <w:p w:rsidR="00AB0405" w:rsidRDefault="00AB0405" w:rsidP="00AB0405">
            <w:pPr>
              <w:ind w:left="216" w:hanging="216"/>
              <w:rPr>
                <w:rFonts w:cstheme="minorHAnsi"/>
              </w:rPr>
            </w:pPr>
            <w:r>
              <w:rPr>
                <w:rFonts w:cstheme="minorHAnsi"/>
                <w:b/>
              </w:rPr>
              <w:t>S</w:t>
            </w:r>
            <w:r w:rsidRPr="00BB4077">
              <w:rPr>
                <w:rFonts w:cstheme="minorHAnsi"/>
                <w:b/>
              </w:rPr>
              <w:t>EE WORK PRODUCT – NJ CHECKLIST</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216" w:hanging="216"/>
              <w:rPr>
                <w:rFonts w:cstheme="minorHAnsi"/>
              </w:rPr>
            </w:pPr>
          </w:p>
        </w:tc>
        <w:tc>
          <w:tcPr>
            <w:tcW w:w="4444" w:type="dxa"/>
          </w:tcPr>
          <w:p w:rsidR="00AB0405" w:rsidRPr="004C6DA9"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The itemized deductions went down by $30 in this step due to the automatic recalculation of the medical expense deduction that TS does when new items are added to the return.  Since the taxpayers’ income went up, 7.5% of AGI went up.  Therefore, the amount of medical expenses that can be deducted went down</w:t>
            </w:r>
          </w:p>
          <w:p w:rsidR="001578A5" w:rsidRPr="005C5169" w:rsidRDefault="001578A5" w:rsidP="001578A5">
            <w:pPr>
              <w:ind w:left="216" w:hanging="216"/>
              <w:rPr>
                <w:rFonts w:cstheme="minorHAnsi"/>
              </w:rPr>
            </w:pPr>
            <w:r>
              <w:rPr>
                <w:rFonts w:cstheme="minorHAnsi"/>
              </w:rPr>
              <w:t>Total itemized deductions are now $25,422 vs. a Standard Deduction of $26,600.  The Hales will still use the standard deduction</w:t>
            </w:r>
          </w:p>
        </w:tc>
      </w:tr>
      <w:tr w:rsidR="00AB0405" w:rsidRPr="005C5169" w:rsidTr="008E63A8">
        <w:trPr>
          <w:cantSplit/>
        </w:trPr>
        <w:tc>
          <w:tcPr>
            <w:tcW w:w="786" w:type="dxa"/>
            <w:shd w:val="clear" w:color="auto" w:fill="E2EFD9" w:themeFill="accent6" w:themeFillTint="33"/>
          </w:tcPr>
          <w:p w:rsidR="00AB0405" w:rsidRDefault="00AB0405" w:rsidP="00AB0405">
            <w:pPr>
              <w:rPr>
                <w:rFonts w:cstheme="minorHAnsi"/>
                <w:b/>
              </w:rPr>
            </w:pPr>
            <w:r>
              <w:rPr>
                <w:rFonts w:cstheme="minorHAnsi"/>
                <w:b/>
              </w:rPr>
              <w:t>16</w:t>
            </w:r>
          </w:p>
        </w:tc>
        <w:tc>
          <w:tcPr>
            <w:tcW w:w="1750" w:type="dxa"/>
            <w:shd w:val="clear" w:color="auto" w:fill="E2EFD9" w:themeFill="accent6" w:themeFillTint="33"/>
          </w:tcPr>
          <w:p w:rsidR="00AB0405" w:rsidRPr="005C5169" w:rsidRDefault="00AB0405" w:rsidP="00AB0405">
            <w:pPr>
              <w:ind w:left="216" w:hanging="216"/>
              <w:rPr>
                <w:rFonts w:cstheme="minorHAnsi"/>
                <w:b/>
              </w:rPr>
            </w:pPr>
            <w:r>
              <w:rPr>
                <w:rFonts w:cstheme="minorHAnsi"/>
                <w:b/>
              </w:rPr>
              <w:t>Notes</w:t>
            </w:r>
          </w:p>
        </w:tc>
        <w:tc>
          <w:tcPr>
            <w:tcW w:w="4444" w:type="dxa"/>
            <w:shd w:val="clear" w:color="auto" w:fill="E2EFD9" w:themeFill="accent6" w:themeFillTint="33"/>
          </w:tcPr>
          <w:p w:rsidR="00AB0405" w:rsidRDefault="00AB0405" w:rsidP="00AB0405">
            <w:pPr>
              <w:ind w:left="216" w:hanging="216"/>
              <w:rPr>
                <w:b/>
              </w:rPr>
            </w:pPr>
          </w:p>
        </w:tc>
        <w:tc>
          <w:tcPr>
            <w:tcW w:w="7888" w:type="dxa"/>
            <w:gridSpan w:val="2"/>
            <w:shd w:val="clear" w:color="auto" w:fill="E2EFD9" w:themeFill="accent6" w:themeFillTint="33"/>
          </w:tcPr>
          <w:p w:rsidR="00AB0405" w:rsidRDefault="00AB0405" w:rsidP="00AB0405">
            <w:pPr>
              <w:ind w:left="216" w:hanging="216"/>
              <w:rPr>
                <w:rFonts w:cstheme="minorHAnsi"/>
                <w:b/>
              </w:rPr>
            </w:pPr>
            <w:r>
              <w:rPr>
                <w:rFonts w:cstheme="minorHAnsi"/>
                <w:b/>
              </w:rPr>
              <w:t>Credit for the Elderly or Disabled</w:t>
            </w:r>
          </w:p>
        </w:tc>
      </w:tr>
      <w:tr w:rsidR="00AB0405" w:rsidRPr="005C5169" w:rsidTr="008E63A8">
        <w:trPr>
          <w:cantSplit/>
        </w:trPr>
        <w:tc>
          <w:tcPr>
            <w:tcW w:w="786" w:type="dxa"/>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Default="00AB0405" w:rsidP="00AB0405">
            <w:pPr>
              <w:ind w:left="216" w:hanging="216"/>
            </w:pPr>
            <w:r>
              <w:t>Federal section \ Deductions \ Enter Myself \ Credits Menu \ Credit for the Elderly or Disabled (Schedule R)</w:t>
            </w:r>
          </w:p>
        </w:tc>
        <w:tc>
          <w:tcPr>
            <w:tcW w:w="7888" w:type="dxa"/>
            <w:gridSpan w:val="2"/>
          </w:tcPr>
          <w:p w:rsidR="00AB0405" w:rsidRDefault="00AB0405" w:rsidP="001578A5">
            <w:pPr>
              <w:pStyle w:val="NormalWeb"/>
              <w:ind w:left="216" w:hanging="216"/>
              <w:rPr>
                <w:rFonts w:cstheme="minorHAnsi"/>
              </w:rPr>
            </w:pPr>
            <w:r w:rsidRPr="00A229D7">
              <w:rPr>
                <w:rFonts w:asciiTheme="minorHAnsi" w:hAnsiTheme="minorHAnsi" w:cstheme="minorHAnsi"/>
                <w:color w:val="000000"/>
                <w:szCs w:val="22"/>
              </w:rPr>
              <w:t>TaxSlayer does not automatically check eligibility for</w:t>
            </w:r>
            <w:r>
              <w:rPr>
                <w:rFonts w:asciiTheme="minorHAnsi" w:hAnsiTheme="minorHAnsi" w:cstheme="minorHAnsi"/>
                <w:color w:val="000000"/>
                <w:szCs w:val="22"/>
              </w:rPr>
              <w:t xml:space="preserve"> the Credit for the Elderly or </w:t>
            </w:r>
            <w:r w:rsidRPr="00A229D7">
              <w:rPr>
                <w:rFonts w:asciiTheme="minorHAnsi" w:hAnsiTheme="minorHAnsi" w:cstheme="minorHAnsi"/>
                <w:color w:val="000000"/>
                <w:szCs w:val="22"/>
              </w:rPr>
              <w:t xml:space="preserve">Disabled; the preparer must use the chart on </w:t>
            </w:r>
            <w:r>
              <w:rPr>
                <w:rFonts w:asciiTheme="minorHAnsi" w:hAnsiTheme="minorHAnsi" w:cstheme="minorHAnsi"/>
                <w:color w:val="000000"/>
                <w:szCs w:val="22"/>
              </w:rPr>
              <w:t>Pub 4012 P</w:t>
            </w:r>
            <w:r w:rsidRPr="00A229D7">
              <w:rPr>
                <w:rFonts w:asciiTheme="minorHAnsi" w:hAnsiTheme="minorHAnsi" w:cstheme="minorHAnsi"/>
                <w:color w:val="000000"/>
                <w:szCs w:val="22"/>
              </w:rPr>
              <w:t>age G-1</w:t>
            </w:r>
            <w:r w:rsidR="00FF3632">
              <w:rPr>
                <w:rFonts w:asciiTheme="minorHAnsi" w:hAnsiTheme="minorHAnsi" w:cstheme="minorHAnsi"/>
                <w:color w:val="000000"/>
                <w:szCs w:val="22"/>
              </w:rPr>
              <w:t>7</w:t>
            </w:r>
            <w:r w:rsidRPr="00A229D7">
              <w:rPr>
                <w:rFonts w:asciiTheme="minorHAnsi" w:hAnsiTheme="minorHAnsi" w:cstheme="minorHAnsi"/>
                <w:color w:val="000000"/>
                <w:szCs w:val="22"/>
              </w:rPr>
              <w:t xml:space="preserve"> to</w:t>
            </w:r>
            <w:r w:rsidR="001578A5">
              <w:rPr>
                <w:rFonts w:asciiTheme="minorHAnsi" w:hAnsiTheme="minorHAnsi" w:cstheme="minorHAnsi"/>
                <w:color w:val="000000"/>
                <w:szCs w:val="22"/>
              </w:rPr>
              <w:t xml:space="preserve"> m</w:t>
            </w:r>
            <w:r w:rsidRPr="00A229D7">
              <w:rPr>
                <w:rFonts w:asciiTheme="minorHAnsi" w:hAnsiTheme="minorHAnsi" w:cstheme="minorHAnsi"/>
                <w:color w:val="000000"/>
                <w:szCs w:val="22"/>
              </w:rPr>
              <w:t>anually</w:t>
            </w:r>
            <w:r>
              <w:rPr>
                <w:rFonts w:asciiTheme="minorHAnsi" w:hAnsiTheme="minorHAnsi" w:cstheme="minorHAnsi"/>
                <w:color w:val="000000"/>
                <w:szCs w:val="22"/>
              </w:rPr>
              <w:t xml:space="preserve"> </w:t>
            </w:r>
            <w:r w:rsidRPr="00A229D7">
              <w:rPr>
                <w:rFonts w:asciiTheme="minorHAnsi" w:hAnsiTheme="minorHAnsi" w:cstheme="minorHAnsi"/>
                <w:color w:val="000000"/>
                <w:szCs w:val="22"/>
              </w:rPr>
              <w:t xml:space="preserve">determine potential eligibility. If </w:t>
            </w:r>
            <w:r>
              <w:rPr>
                <w:rFonts w:asciiTheme="minorHAnsi" w:hAnsiTheme="minorHAnsi" w:cstheme="minorHAnsi"/>
                <w:color w:val="000000"/>
                <w:szCs w:val="22"/>
              </w:rPr>
              <w:t xml:space="preserve">you think the client is </w:t>
            </w:r>
            <w:r w:rsidRPr="00A229D7">
              <w:rPr>
                <w:rFonts w:asciiTheme="minorHAnsi" w:hAnsiTheme="minorHAnsi" w:cstheme="minorHAnsi"/>
                <w:color w:val="000000"/>
                <w:szCs w:val="22"/>
              </w:rPr>
              <w:t xml:space="preserve">potentially eligible, then </w:t>
            </w:r>
            <w:r>
              <w:rPr>
                <w:rFonts w:asciiTheme="minorHAnsi" w:hAnsiTheme="minorHAnsi" w:cstheme="minorHAnsi"/>
                <w:color w:val="000000"/>
                <w:szCs w:val="22"/>
              </w:rPr>
              <w:t>you</w:t>
            </w:r>
            <w:r w:rsidRPr="00A229D7">
              <w:rPr>
                <w:rFonts w:asciiTheme="minorHAnsi" w:hAnsiTheme="minorHAnsi" w:cstheme="minorHAnsi"/>
                <w:color w:val="000000"/>
                <w:szCs w:val="22"/>
              </w:rPr>
              <w:t xml:space="preserve"> must </w:t>
            </w:r>
            <w:r>
              <w:rPr>
                <w:rFonts w:asciiTheme="minorHAnsi" w:hAnsiTheme="minorHAnsi" w:cstheme="minorHAnsi"/>
                <w:color w:val="000000"/>
                <w:szCs w:val="22"/>
              </w:rPr>
              <w:t xml:space="preserve">enter </w:t>
            </w:r>
            <w:r w:rsidRPr="00A229D7">
              <w:rPr>
                <w:rFonts w:asciiTheme="minorHAnsi" w:hAnsiTheme="minorHAnsi" w:cstheme="minorHAnsi"/>
                <w:color w:val="000000"/>
                <w:szCs w:val="22"/>
              </w:rPr>
              <w:t xml:space="preserve">the information </w:t>
            </w:r>
            <w:r>
              <w:rPr>
                <w:rFonts w:asciiTheme="minorHAnsi" w:hAnsiTheme="minorHAnsi" w:cstheme="minorHAnsi"/>
                <w:color w:val="000000"/>
                <w:szCs w:val="22"/>
              </w:rPr>
              <w:t>that TSO needs t</w:t>
            </w:r>
            <w:r w:rsidRPr="00A229D7">
              <w:rPr>
                <w:rFonts w:asciiTheme="minorHAnsi" w:hAnsiTheme="minorHAnsi" w:cstheme="minorHAnsi"/>
                <w:color w:val="000000"/>
                <w:szCs w:val="22"/>
              </w:rPr>
              <w:t>o calculate official eligibility and t</w:t>
            </w:r>
            <w:r>
              <w:rPr>
                <w:rFonts w:asciiTheme="minorHAnsi" w:hAnsiTheme="minorHAnsi" w:cstheme="minorHAnsi"/>
                <w:color w:val="000000"/>
                <w:szCs w:val="22"/>
              </w:rPr>
              <w:t>he amount of the credit, if any</w:t>
            </w:r>
          </w:p>
        </w:tc>
      </w:tr>
      <w:tr w:rsidR="00AB0405" w:rsidRPr="005C5169" w:rsidTr="008E63A8">
        <w:trPr>
          <w:cantSplit/>
        </w:trPr>
        <w:tc>
          <w:tcPr>
            <w:tcW w:w="786" w:type="dxa"/>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Default="00AB0405" w:rsidP="00AB0405">
            <w:pPr>
              <w:ind w:left="216" w:hanging="216"/>
            </w:pPr>
          </w:p>
        </w:tc>
        <w:tc>
          <w:tcPr>
            <w:tcW w:w="7888" w:type="dxa"/>
            <w:gridSpan w:val="2"/>
          </w:tcPr>
          <w:p w:rsidR="00AB0405" w:rsidRPr="00A229D7" w:rsidRDefault="00AB0405" w:rsidP="00AB0405">
            <w:pPr>
              <w:pStyle w:val="NormalWeb"/>
              <w:ind w:left="216" w:hanging="216"/>
              <w:rPr>
                <w:rFonts w:asciiTheme="minorHAnsi" w:hAnsiTheme="minorHAnsi" w:cstheme="minorHAnsi"/>
                <w:color w:val="000000"/>
                <w:szCs w:val="22"/>
              </w:rPr>
            </w:pPr>
            <w:r>
              <w:rPr>
                <w:rFonts w:asciiTheme="minorHAnsi" w:hAnsiTheme="minorHAnsi" w:cstheme="minorHAnsi"/>
                <w:color w:val="000000"/>
                <w:szCs w:val="22"/>
              </w:rPr>
              <w:t>The Hales do not qualify for this credit.  Their AGI is over the limit for Married Filing Jointly.  Therefore, you do not have to enter anything into TSO</w:t>
            </w:r>
          </w:p>
        </w:tc>
      </w:tr>
      <w:tr w:rsidR="00AB0405" w:rsidRPr="005C5169" w:rsidTr="008E63A8">
        <w:trPr>
          <w:cantSplit/>
        </w:trPr>
        <w:tc>
          <w:tcPr>
            <w:tcW w:w="0" w:type="auto"/>
            <w:shd w:val="clear" w:color="auto" w:fill="E2EFD9" w:themeFill="accent6" w:themeFillTint="33"/>
          </w:tcPr>
          <w:p w:rsidR="00AB0405" w:rsidRDefault="00AB0405" w:rsidP="00AB0405">
            <w:pPr>
              <w:keepNext/>
              <w:rPr>
                <w:rFonts w:cstheme="minorHAnsi"/>
                <w:b/>
                <w:sz w:val="24"/>
              </w:rPr>
            </w:pPr>
            <w:r>
              <w:rPr>
                <w:rFonts w:cstheme="minorHAnsi"/>
                <w:b/>
                <w:sz w:val="24"/>
              </w:rPr>
              <w:t>17a</w:t>
            </w:r>
          </w:p>
        </w:tc>
        <w:tc>
          <w:tcPr>
            <w:tcW w:w="1750" w:type="dxa"/>
            <w:shd w:val="clear" w:color="auto" w:fill="E2EFD9" w:themeFill="accent6" w:themeFillTint="33"/>
          </w:tcPr>
          <w:p w:rsidR="00AB0405" w:rsidRDefault="00AB0405" w:rsidP="00AB0405">
            <w:pPr>
              <w:keepNext/>
              <w:ind w:left="216" w:hanging="216"/>
              <w:rPr>
                <w:rFonts w:cstheme="minorHAnsi"/>
                <w:b/>
                <w:sz w:val="24"/>
              </w:rPr>
            </w:pPr>
            <w:r>
              <w:rPr>
                <w:rFonts w:cstheme="minorHAnsi"/>
                <w:b/>
                <w:sz w:val="24"/>
              </w:rPr>
              <w:t>Notes</w:t>
            </w:r>
          </w:p>
        </w:tc>
        <w:tc>
          <w:tcPr>
            <w:tcW w:w="4444" w:type="dxa"/>
            <w:shd w:val="clear" w:color="auto" w:fill="E2EFD9" w:themeFill="accent6" w:themeFillTint="33"/>
          </w:tcPr>
          <w:p w:rsidR="00AB0405" w:rsidRDefault="00AB0405" w:rsidP="00AB0405">
            <w:pPr>
              <w:keepNext/>
              <w:ind w:left="216" w:hanging="216"/>
              <w:rPr>
                <w:rFonts w:cstheme="minorHAnsi"/>
                <w:b/>
                <w:sz w:val="24"/>
              </w:rPr>
            </w:pPr>
          </w:p>
        </w:tc>
        <w:tc>
          <w:tcPr>
            <w:tcW w:w="7888" w:type="dxa"/>
            <w:gridSpan w:val="2"/>
            <w:shd w:val="clear" w:color="auto" w:fill="E2EFD9" w:themeFill="accent6" w:themeFillTint="33"/>
          </w:tcPr>
          <w:p w:rsidR="00AB0405" w:rsidRDefault="00AB0405" w:rsidP="00AB0405">
            <w:pPr>
              <w:keepNext/>
              <w:ind w:left="216" w:hanging="216"/>
              <w:rPr>
                <w:rFonts w:cstheme="minorHAnsi"/>
                <w:b/>
                <w:sz w:val="24"/>
              </w:rPr>
            </w:pPr>
            <w:r>
              <w:rPr>
                <w:rFonts w:cstheme="minorHAnsi"/>
                <w:b/>
                <w:sz w:val="24"/>
              </w:rPr>
              <w:t>ACA Health Insurance – Health Insurance Section</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sidRPr="00782E94">
              <w:rPr>
                <w:rFonts w:cstheme="minorHAnsi"/>
              </w:rPr>
              <w:t>Did you or your family have health insurance at any time in 201</w:t>
            </w:r>
            <w:r>
              <w:rPr>
                <w:rFonts w:cstheme="minorHAnsi"/>
              </w:rPr>
              <w:t>8</w:t>
            </w:r>
            <w:r w:rsidRPr="00782E94">
              <w:rPr>
                <w:rFonts w:cstheme="minorHAnsi"/>
              </w:rPr>
              <w:t>?</w:t>
            </w:r>
          </w:p>
        </w:tc>
        <w:tc>
          <w:tcPr>
            <w:tcW w:w="7888" w:type="dxa"/>
            <w:gridSpan w:val="2"/>
          </w:tcPr>
          <w:p w:rsidR="00AB0405" w:rsidRPr="005C5169" w:rsidRDefault="00AB0405" w:rsidP="00AB0405">
            <w:pPr>
              <w:ind w:left="216" w:hanging="216"/>
              <w:rPr>
                <w:rFonts w:cstheme="minorHAnsi"/>
              </w:rPr>
            </w:pPr>
            <w:r>
              <w:rPr>
                <w:rFonts w:cstheme="minorHAnsi"/>
              </w:rPr>
              <w:t>Answer Yes</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5C5169" w:rsidRDefault="00AB0405" w:rsidP="00AB0405">
            <w:pPr>
              <w:ind w:left="216" w:hanging="216"/>
              <w:rPr>
                <w:rFonts w:cstheme="minorHAnsi"/>
              </w:rPr>
            </w:pPr>
            <w:r>
              <w:rPr>
                <w:rFonts w:cstheme="minorHAnsi"/>
              </w:rPr>
              <w:t>Did you purchase health care via Healthcare.gov or a State Marketplace?</w:t>
            </w:r>
          </w:p>
        </w:tc>
        <w:tc>
          <w:tcPr>
            <w:tcW w:w="7888" w:type="dxa"/>
            <w:gridSpan w:val="2"/>
          </w:tcPr>
          <w:p w:rsidR="00AB0405" w:rsidRPr="005C5169" w:rsidRDefault="00AB0405" w:rsidP="00AB0405">
            <w:pPr>
              <w:ind w:left="216" w:hanging="216"/>
              <w:rPr>
                <w:rFonts w:cstheme="minorHAnsi"/>
              </w:rPr>
            </w:pPr>
            <w:r>
              <w:rPr>
                <w:rFonts w:cstheme="minorHAnsi"/>
              </w:rPr>
              <w:t>Answer Yes</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Default="00AB0405" w:rsidP="00AB0405">
            <w:pPr>
              <w:ind w:left="216" w:hanging="216"/>
              <w:rPr>
                <w:rFonts w:cstheme="minorHAnsi"/>
              </w:rPr>
            </w:pPr>
            <w:r>
              <w:rPr>
                <w:rFonts w:cstheme="minorHAnsi"/>
              </w:rPr>
              <w:t>Verify Your Household Members</w:t>
            </w:r>
          </w:p>
        </w:tc>
        <w:tc>
          <w:tcPr>
            <w:tcW w:w="7888" w:type="dxa"/>
            <w:gridSpan w:val="2"/>
          </w:tcPr>
          <w:p w:rsidR="00AB0405" w:rsidRDefault="00AB0405" w:rsidP="00AB0405">
            <w:pPr>
              <w:ind w:left="216" w:hanging="216"/>
              <w:rPr>
                <w:rFonts w:cstheme="minorHAnsi"/>
              </w:rPr>
            </w:pPr>
            <w:r>
              <w:rPr>
                <w:rFonts w:cstheme="minorHAnsi"/>
              </w:rPr>
              <w:t xml:space="preserve">Household members listed on this screen are the people listed under the Basic Information section.  If you need to add or remove dependents, go to the Basic Information section. If you have additional household members that are neither a spouse nor a dependent, click "Add a New Household Member."  </w:t>
            </w:r>
          </w:p>
          <w:p w:rsidR="00AB0405" w:rsidRDefault="00AB0405" w:rsidP="00AB0405">
            <w:pPr>
              <w:ind w:left="216" w:hanging="216"/>
              <w:rPr>
                <w:rFonts w:cstheme="minorHAnsi"/>
              </w:rPr>
            </w:pPr>
            <w:r>
              <w:rPr>
                <w:rFonts w:cstheme="minorHAnsi"/>
              </w:rPr>
              <w:t xml:space="preserve">If these situations do not apply, just click Continue </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Default="00AB0405" w:rsidP="00AB0405">
            <w:pPr>
              <w:ind w:left="216" w:hanging="216"/>
              <w:rPr>
                <w:rFonts w:cstheme="minorHAnsi"/>
              </w:rPr>
            </w:pPr>
            <w:r w:rsidRPr="008C143A">
              <w:rPr>
                <w:rFonts w:cstheme="minorHAnsi"/>
              </w:rPr>
              <w:t>Was your entire household insured for all 12 months of 201</w:t>
            </w:r>
            <w:r>
              <w:rPr>
                <w:rFonts w:cstheme="minorHAnsi"/>
              </w:rPr>
              <w:t>8</w:t>
            </w:r>
            <w:r w:rsidRPr="008C143A">
              <w:rPr>
                <w:rFonts w:cstheme="minorHAnsi"/>
              </w:rPr>
              <w:t>?</w:t>
            </w:r>
          </w:p>
        </w:tc>
        <w:tc>
          <w:tcPr>
            <w:tcW w:w="7888" w:type="dxa"/>
            <w:gridSpan w:val="2"/>
          </w:tcPr>
          <w:p w:rsidR="00AB0405" w:rsidRDefault="00AB0405" w:rsidP="00AB0405">
            <w:pPr>
              <w:ind w:left="216" w:hanging="216"/>
              <w:rPr>
                <w:rFonts w:cstheme="minorHAnsi"/>
              </w:rPr>
            </w:pPr>
            <w:r>
              <w:rPr>
                <w:rFonts w:cstheme="minorHAnsi"/>
              </w:rPr>
              <w:t>Answer No.  Then you must enter the number of months that each person was insured:  12 for Stephen and Paula, 9 for Wanda.  Remember that coverage for one day in a month means the whole month is covered</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Default="00AB0405" w:rsidP="00AB0405">
            <w:pPr>
              <w:ind w:left="216" w:hanging="216"/>
              <w:rPr>
                <w:rFonts w:cstheme="minorHAnsi"/>
              </w:rPr>
            </w:pPr>
            <w:r>
              <w:rPr>
                <w:rFonts w:cstheme="minorHAnsi"/>
              </w:rPr>
              <w:t>Months Insured – Wanda Winters</w:t>
            </w:r>
          </w:p>
        </w:tc>
        <w:tc>
          <w:tcPr>
            <w:tcW w:w="7888" w:type="dxa"/>
            <w:gridSpan w:val="2"/>
          </w:tcPr>
          <w:p w:rsidR="00AB0405" w:rsidRPr="00491DCA" w:rsidRDefault="00AB0405" w:rsidP="00AB0405">
            <w:pPr>
              <w:ind w:left="216" w:hanging="216"/>
              <w:rPr>
                <w:rFonts w:cstheme="minorHAnsi"/>
              </w:rPr>
            </w:pPr>
            <w:r>
              <w:rPr>
                <w:rFonts w:cstheme="minorHAnsi"/>
              </w:rPr>
              <w:t>Since Wanda only had coverage for 9 months, specify the months that she had minimum essential coverage.  Click on February - June and September - December</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Default="00AB0405" w:rsidP="00AB0405">
            <w:pPr>
              <w:ind w:left="216" w:hanging="216"/>
              <w:rPr>
                <w:rFonts w:cstheme="minorHAnsi"/>
              </w:rPr>
            </w:pPr>
            <w:r w:rsidRPr="00E6239B">
              <w:rPr>
                <w:rFonts w:cstheme="minorHAnsi"/>
              </w:rPr>
              <w:t>Did you receive a 1095-A statement or any Premium Tax Credits to assist you in paying for your health care for 201</w:t>
            </w:r>
            <w:r>
              <w:rPr>
                <w:rFonts w:cstheme="minorHAnsi"/>
              </w:rPr>
              <w:t>6</w:t>
            </w:r>
            <w:r w:rsidRPr="00E6239B">
              <w:rPr>
                <w:rFonts w:cstheme="minorHAnsi"/>
              </w:rPr>
              <w:t>?</w:t>
            </w:r>
          </w:p>
          <w:p w:rsidR="00AB0405" w:rsidRDefault="00AB0405" w:rsidP="00AB0405">
            <w:pPr>
              <w:ind w:left="216" w:hanging="216"/>
              <w:rPr>
                <w:rFonts w:cstheme="minorHAnsi"/>
              </w:rPr>
            </w:pPr>
          </w:p>
          <w:p w:rsidR="00AB0405" w:rsidRDefault="00AB0405" w:rsidP="00AB0405">
            <w:pPr>
              <w:ind w:left="216" w:hanging="216"/>
              <w:rPr>
                <w:rFonts w:cstheme="minorHAnsi"/>
              </w:rPr>
            </w:pPr>
            <w:r>
              <w:rPr>
                <w:rFonts w:cstheme="minorHAnsi"/>
              </w:rPr>
              <w:t>Are you required to repay all of the APTC received?</w:t>
            </w: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r>
              <w:rPr>
                <w:rFonts w:cstheme="minorHAnsi"/>
              </w:rPr>
              <w:t>Is your household income below 100% of the federal poverty line, or do you meet all the requirements under either “Estimated household income at least 100% of the federal poverty line” or “Alien lawfully present in the United States”?</w:t>
            </w:r>
          </w:p>
          <w:p w:rsidR="00AB0405" w:rsidRDefault="00AB0405" w:rsidP="00AB0405">
            <w:pPr>
              <w:ind w:left="216" w:hanging="216"/>
              <w:rPr>
                <w:rFonts w:cstheme="minorHAnsi"/>
              </w:rPr>
            </w:pPr>
          </w:p>
          <w:p w:rsidR="00AB0405" w:rsidRDefault="00AB0405" w:rsidP="00AB0405">
            <w:pPr>
              <w:ind w:left="216" w:hanging="216"/>
              <w:rPr>
                <w:rFonts w:cstheme="minorHAnsi"/>
              </w:rPr>
            </w:pPr>
            <w:r w:rsidRPr="00EF4F3E">
              <w:rPr>
                <w:rFonts w:cstheme="minorHAnsi"/>
              </w:rPr>
              <w:t>Do all Forms 1095-A include coverage for January through December, with no changes in monthly amounts?</w:t>
            </w:r>
          </w:p>
          <w:p w:rsidR="00AB0405" w:rsidRDefault="00AB0405" w:rsidP="00AB0405">
            <w:pPr>
              <w:ind w:left="216" w:hanging="216"/>
              <w:rPr>
                <w:rFonts w:cstheme="minorHAnsi"/>
              </w:rPr>
            </w:pPr>
          </w:p>
          <w:p w:rsidR="00AB0405" w:rsidRDefault="00AB0405" w:rsidP="00AB0405">
            <w:pPr>
              <w:ind w:left="216" w:hanging="216"/>
              <w:rPr>
                <w:rFonts w:cstheme="minorHAnsi"/>
              </w:rPr>
            </w:pPr>
            <w:r>
              <w:rPr>
                <w:rFonts w:cstheme="minorHAnsi"/>
              </w:rPr>
              <w:t>Premium Amount (Form 1095-A, line 33A)</w:t>
            </w:r>
          </w:p>
          <w:p w:rsidR="00AB0405" w:rsidRDefault="00AB0405" w:rsidP="00AB0405">
            <w:pPr>
              <w:ind w:left="216" w:hanging="216"/>
              <w:rPr>
                <w:rFonts w:cstheme="minorHAnsi"/>
              </w:rPr>
            </w:pPr>
          </w:p>
          <w:p w:rsidR="00AB0405" w:rsidRDefault="00AB0405" w:rsidP="00AB0405">
            <w:pPr>
              <w:shd w:val="clear" w:color="auto" w:fill="FFFFFF"/>
              <w:ind w:left="216" w:hanging="216"/>
              <w:rPr>
                <w:rFonts w:cstheme="minorHAnsi"/>
              </w:rPr>
            </w:pPr>
            <w:r>
              <w:rPr>
                <w:rFonts w:cstheme="minorHAnsi"/>
              </w:rPr>
              <w:t>Annual Premium Amount of SLCSP (Form 1095-A, line 33B)</w:t>
            </w:r>
          </w:p>
          <w:p w:rsidR="00AB0405" w:rsidRDefault="00AB0405" w:rsidP="00AB0405">
            <w:pPr>
              <w:shd w:val="clear" w:color="auto" w:fill="FFFFFF"/>
              <w:ind w:left="216" w:hanging="216"/>
              <w:rPr>
                <w:rFonts w:cstheme="minorHAnsi"/>
              </w:rPr>
            </w:pPr>
          </w:p>
          <w:p w:rsidR="00AB0405" w:rsidRDefault="00AB0405" w:rsidP="00AB0405">
            <w:pPr>
              <w:shd w:val="clear" w:color="auto" w:fill="FFFFFF"/>
              <w:ind w:left="216" w:hanging="216"/>
              <w:rPr>
                <w:rFonts w:cstheme="minorHAnsi"/>
              </w:rPr>
            </w:pPr>
            <w:r>
              <w:rPr>
                <w:rFonts w:cstheme="minorHAnsi"/>
              </w:rPr>
              <w:t>Annual Advance Payment of PTC (Form 1095-A, line 33C)</w:t>
            </w:r>
          </w:p>
        </w:tc>
        <w:tc>
          <w:tcPr>
            <w:tcW w:w="7888" w:type="dxa"/>
            <w:gridSpan w:val="2"/>
          </w:tcPr>
          <w:p w:rsidR="00AB0405" w:rsidRDefault="00AB0405" w:rsidP="00AB0405">
            <w:pPr>
              <w:ind w:left="216" w:hanging="216"/>
              <w:rPr>
                <w:rFonts w:cstheme="minorHAnsi"/>
              </w:rPr>
            </w:pPr>
            <w:r>
              <w:rPr>
                <w:rFonts w:cstheme="minorHAnsi"/>
              </w:rPr>
              <w:t>Answer Yes since Paula received a 1095-A, and it shows that she received Advance Premium Tax Credits</w:t>
            </w: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r>
              <w:rPr>
                <w:rFonts w:cstheme="minorHAnsi"/>
              </w:rPr>
              <w:t>Answer No.  You would only answer Yes if you were not considered lawfully present in the U.S. or you meet the Health Coverage Tax Credit criteria.  TSO automatically calculates a full repayment of APTC when the Modified AGI is greater than 400% of the Federal Poverty Line (See Pub 4012 Page H-24)</w:t>
            </w:r>
          </w:p>
          <w:p w:rsidR="00AB0405" w:rsidRDefault="00AB0405" w:rsidP="00AB0405">
            <w:pPr>
              <w:ind w:left="216" w:hanging="216"/>
              <w:rPr>
                <w:rFonts w:cstheme="minorHAnsi"/>
              </w:rPr>
            </w:pPr>
          </w:p>
          <w:p w:rsidR="00AB0405" w:rsidRDefault="00AB0405" w:rsidP="00AB0405">
            <w:pPr>
              <w:ind w:left="216" w:hanging="216"/>
              <w:rPr>
                <w:rFonts w:cstheme="minorHAnsi"/>
              </w:rPr>
            </w:pPr>
            <w:r>
              <w:rPr>
                <w:rFonts w:cstheme="minorHAnsi"/>
              </w:rPr>
              <w:t>TSO defaults to No.  This is correct for the Hales, so leave as is</w:t>
            </w: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r>
              <w:rPr>
                <w:rFonts w:cstheme="minorHAnsi"/>
              </w:rPr>
              <w:t>Answer Yes.  This means that you can use the yearly totals from the 1095-A, instead of having to list all the monthly amounts</w:t>
            </w: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r>
              <w:rPr>
                <w:rFonts w:cstheme="minorHAnsi"/>
              </w:rPr>
              <w:t>Enter $6,840 as the annual premium amount</w:t>
            </w:r>
          </w:p>
          <w:p w:rsidR="00AB0405" w:rsidRDefault="00AB0405" w:rsidP="00AB0405">
            <w:pPr>
              <w:ind w:left="216" w:hanging="216"/>
              <w:rPr>
                <w:rFonts w:cstheme="minorHAnsi"/>
              </w:rPr>
            </w:pPr>
          </w:p>
          <w:p w:rsidR="00AB0405" w:rsidRDefault="00AB0405" w:rsidP="00AB0405">
            <w:pPr>
              <w:ind w:left="216" w:hanging="216"/>
              <w:rPr>
                <w:rFonts w:cstheme="minorHAnsi"/>
              </w:rPr>
            </w:pPr>
            <w:r>
              <w:rPr>
                <w:rFonts w:cstheme="minorHAnsi"/>
              </w:rPr>
              <w:t>Enter $7,553 as the annual premium amount of the Second Lowest Cost Silver Plan for the Hales' county</w:t>
            </w:r>
          </w:p>
          <w:p w:rsidR="00AB0405" w:rsidRDefault="00AB0405" w:rsidP="00AB0405">
            <w:pPr>
              <w:ind w:left="216" w:hanging="216"/>
              <w:rPr>
                <w:rFonts w:cstheme="minorHAnsi"/>
              </w:rPr>
            </w:pPr>
          </w:p>
          <w:p w:rsidR="00AB0405" w:rsidRDefault="00AB0405" w:rsidP="00AB0405">
            <w:pPr>
              <w:ind w:left="216" w:hanging="216"/>
              <w:rPr>
                <w:rFonts w:cstheme="minorHAnsi"/>
              </w:rPr>
            </w:pPr>
            <w:r>
              <w:rPr>
                <w:rFonts w:cstheme="minorHAnsi"/>
              </w:rPr>
              <w:t>Enter $480 as the annual amount of Advance PTC that was paid to the insurance company on Paula's behalf during the year</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E6239B"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TSO completes Form 8962 to calculate the Premium Tax Credit (PTC) that the Hales are entitled to claim ($902).  It then compares the $902 with the Advance PTC that the Hales received during the year ($480)</w:t>
            </w:r>
          </w:p>
          <w:p w:rsidR="00AB0405" w:rsidRDefault="00AB0405" w:rsidP="00AB0405">
            <w:pPr>
              <w:ind w:left="216" w:hanging="216"/>
              <w:rPr>
                <w:rFonts w:cstheme="minorHAnsi"/>
              </w:rPr>
            </w:pPr>
            <w:r>
              <w:rPr>
                <w:rFonts w:cstheme="minorHAnsi"/>
              </w:rPr>
              <w:t>TSO determines that the Hales can claim an additional $422</w:t>
            </w:r>
          </w:p>
          <w:p w:rsidR="00AB0405" w:rsidRDefault="00AB0405" w:rsidP="00AB0405">
            <w:pPr>
              <w:ind w:left="216" w:hanging="216"/>
              <w:rPr>
                <w:rFonts w:cstheme="minorHAnsi"/>
              </w:rPr>
            </w:pPr>
            <w:r>
              <w:rPr>
                <w:rFonts w:cstheme="minorHAnsi"/>
              </w:rPr>
              <w:t>TSO transfers $422 to Schedule 5 Line 70 as net PTC</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Default="00AB0405" w:rsidP="00AB0405">
            <w:pPr>
              <w:ind w:left="216" w:hanging="216"/>
              <w:rPr>
                <w:rFonts w:cstheme="minorHAnsi"/>
              </w:rPr>
            </w:pPr>
            <w:r>
              <w:rPr>
                <w:rFonts w:cstheme="minorHAnsi"/>
              </w:rPr>
              <w:t>Enter any premium amount paid through a salary reduction agreement that is excluded from gross amount</w:t>
            </w:r>
          </w:p>
          <w:p w:rsidR="00AB0405" w:rsidRDefault="00AB0405" w:rsidP="00AB0405">
            <w:pPr>
              <w:ind w:left="216" w:hanging="216"/>
              <w:rPr>
                <w:rFonts w:cstheme="minorHAnsi"/>
              </w:rPr>
            </w:pPr>
          </w:p>
          <w:p w:rsidR="00AB0405" w:rsidRDefault="00AB0405" w:rsidP="00AB0405">
            <w:pPr>
              <w:ind w:left="216" w:hanging="216"/>
              <w:rPr>
                <w:rFonts w:cstheme="minorHAnsi"/>
              </w:rPr>
            </w:pPr>
            <w:r>
              <w:rPr>
                <w:rFonts w:cstheme="minorHAnsi"/>
              </w:rPr>
              <w:t>Dependents’ Modified AGI</w:t>
            </w:r>
          </w:p>
        </w:tc>
        <w:tc>
          <w:tcPr>
            <w:tcW w:w="7888" w:type="dxa"/>
            <w:gridSpan w:val="2"/>
          </w:tcPr>
          <w:p w:rsidR="00AB0405" w:rsidRDefault="00AB0405" w:rsidP="00AB0405">
            <w:pPr>
              <w:ind w:left="216" w:hanging="216"/>
              <w:rPr>
                <w:rFonts w:cstheme="minorHAnsi"/>
              </w:rPr>
            </w:pPr>
            <w:r>
              <w:rPr>
                <w:rFonts w:cstheme="minorHAnsi"/>
              </w:rPr>
              <w:t>This entry is included in the affordability threshold when determining affordability.  Since you will not be completing the affordability worksheets for the Hales, you do not need to enter anything on this line</w:t>
            </w:r>
          </w:p>
          <w:p w:rsidR="00AB0405" w:rsidRDefault="00AB0405" w:rsidP="00AB0405">
            <w:pPr>
              <w:ind w:left="216" w:hanging="216"/>
              <w:rPr>
                <w:rFonts w:cstheme="minorHAnsi"/>
              </w:rPr>
            </w:pPr>
          </w:p>
          <w:p w:rsidR="00AB0405" w:rsidRDefault="00AB0405" w:rsidP="00AB0405">
            <w:pPr>
              <w:ind w:left="216" w:hanging="216"/>
              <w:rPr>
                <w:rFonts w:cstheme="minorHAnsi"/>
              </w:rPr>
            </w:pPr>
            <w:r>
              <w:rPr>
                <w:rFonts w:cstheme="minorHAnsi"/>
              </w:rPr>
              <w:t>You must include a dependent's Modified AGI in household income if the dependent has a tax filing requirement (refer to Pub 4012 Page H-11).  Since Wanda only receives $250 per month in Social Security benefits, she does not have a filing requirement</w:t>
            </w:r>
          </w:p>
          <w:p w:rsidR="00AB0405" w:rsidRDefault="00AB0405" w:rsidP="00AB0405">
            <w:pPr>
              <w:ind w:left="216" w:hanging="216"/>
              <w:rPr>
                <w:rFonts w:cstheme="minorHAnsi"/>
              </w:rPr>
            </w:pPr>
            <w:r>
              <w:rPr>
                <w:rFonts w:cstheme="minorHAnsi"/>
              </w:rPr>
              <w:t>Just click Continue</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Default="00AB0405" w:rsidP="00AB0405">
            <w:pPr>
              <w:ind w:left="216" w:hanging="216"/>
              <w:rPr>
                <w:rFonts w:cstheme="minorHAnsi"/>
              </w:rPr>
            </w:pPr>
            <w:r>
              <w:rPr>
                <w:rFonts w:cstheme="minorHAnsi"/>
              </w:rPr>
              <w:t>Exemption for household or gross income below the filing threshold</w:t>
            </w: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r w:rsidRPr="00A573E5">
              <w:rPr>
                <w:rFonts w:cstheme="minorHAnsi"/>
              </w:rPr>
              <w:t>D</w:t>
            </w:r>
            <w:r>
              <w:rPr>
                <w:rFonts w:cstheme="minorHAnsi"/>
              </w:rPr>
              <w:t xml:space="preserve">id you </w:t>
            </w:r>
            <w:r w:rsidRPr="00A573E5">
              <w:rPr>
                <w:rFonts w:cstheme="minorHAnsi"/>
              </w:rPr>
              <w:t xml:space="preserve">qualify for </w:t>
            </w:r>
            <w:r>
              <w:rPr>
                <w:rFonts w:cstheme="minorHAnsi"/>
              </w:rPr>
              <w:t xml:space="preserve">an </w:t>
            </w:r>
            <w:r w:rsidRPr="00A573E5">
              <w:rPr>
                <w:rFonts w:cstheme="minorHAnsi"/>
              </w:rPr>
              <w:t>exemption due to circumstances</w:t>
            </w:r>
            <w:r>
              <w:rPr>
                <w:rFonts w:cstheme="minorHAnsi"/>
              </w:rPr>
              <w:t xml:space="preserve"> or receive an exemption from the marketplace</w:t>
            </w:r>
            <w:r w:rsidRPr="00A573E5">
              <w:rPr>
                <w:rFonts w:cstheme="minorHAnsi"/>
              </w:rPr>
              <w:t>?</w:t>
            </w:r>
          </w:p>
        </w:tc>
        <w:tc>
          <w:tcPr>
            <w:tcW w:w="7888" w:type="dxa"/>
            <w:gridSpan w:val="2"/>
          </w:tcPr>
          <w:p w:rsidR="00AB0405" w:rsidRDefault="00AB0405" w:rsidP="00AB0405">
            <w:pPr>
              <w:ind w:left="216" w:hanging="216"/>
              <w:rPr>
                <w:rFonts w:cstheme="minorHAnsi"/>
              </w:rPr>
            </w:pPr>
            <w:r>
              <w:rPr>
                <w:rFonts w:cstheme="minorHAnsi"/>
              </w:rPr>
              <w:t>Based on the information you have entered on the tax return, TSO tells you that the Hales do not qualify for an exemption for household or gross income below the filing threshold</w:t>
            </w:r>
          </w:p>
          <w:p w:rsidR="00AB0405" w:rsidRDefault="00AB0405" w:rsidP="00AB0405">
            <w:pPr>
              <w:ind w:left="216" w:hanging="216"/>
              <w:rPr>
                <w:rFonts w:cstheme="minorHAnsi"/>
              </w:rPr>
            </w:pPr>
          </w:p>
          <w:p w:rsidR="00AB0405" w:rsidRDefault="00AB0405" w:rsidP="00AB0405">
            <w:pPr>
              <w:ind w:left="216" w:hanging="216"/>
              <w:rPr>
                <w:rFonts w:cstheme="minorHAnsi"/>
              </w:rPr>
            </w:pPr>
            <w:r>
              <w:rPr>
                <w:rFonts w:cstheme="minorHAnsi"/>
              </w:rPr>
              <w:t>Wanda did not receive an exemption from the Marketplace, but she does qualify for a short coverage gap exemption on her income tax return (refer to Pub 4012, Page H-15)</w:t>
            </w:r>
          </w:p>
          <w:p w:rsidR="00AB0405" w:rsidRDefault="00AB0405" w:rsidP="00AB0405">
            <w:pPr>
              <w:ind w:left="216" w:hanging="216"/>
              <w:rPr>
                <w:rFonts w:cstheme="minorHAnsi"/>
              </w:rPr>
            </w:pPr>
            <w:r>
              <w:rPr>
                <w:rFonts w:cstheme="minorHAnsi"/>
              </w:rPr>
              <w:t>Answer Yes</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Default="00AB0405" w:rsidP="00AB0405">
            <w:pPr>
              <w:ind w:left="216" w:hanging="216"/>
              <w:rPr>
                <w:rFonts w:cstheme="minorHAnsi"/>
              </w:rPr>
            </w:pPr>
            <w:r>
              <w:rPr>
                <w:rFonts w:cstheme="minorHAnsi"/>
              </w:rPr>
              <w:t>Name of Individual</w:t>
            </w:r>
          </w:p>
          <w:p w:rsidR="00AB0405" w:rsidRDefault="00AB0405" w:rsidP="00AB0405">
            <w:pPr>
              <w:ind w:left="216" w:hanging="216"/>
              <w:rPr>
                <w:rFonts w:cstheme="minorHAnsi"/>
              </w:rPr>
            </w:pPr>
          </w:p>
          <w:p w:rsidR="00AB0405" w:rsidRDefault="00AB0405" w:rsidP="00AB0405">
            <w:pPr>
              <w:ind w:left="216" w:hanging="216"/>
              <w:rPr>
                <w:rFonts w:cstheme="minorHAnsi"/>
              </w:rPr>
            </w:pPr>
            <w:r w:rsidRPr="00A573E5">
              <w:rPr>
                <w:rFonts w:cstheme="minorHAnsi"/>
              </w:rPr>
              <w:t>Do you have a marketplace-issued certificate for this exemption or going to apply for an exemption?</w:t>
            </w:r>
          </w:p>
          <w:p w:rsidR="00AB0405" w:rsidRDefault="00AB0405" w:rsidP="00AB0405">
            <w:pPr>
              <w:ind w:left="216" w:hanging="216"/>
              <w:rPr>
                <w:rFonts w:cstheme="minorHAnsi"/>
              </w:rPr>
            </w:pPr>
          </w:p>
          <w:p w:rsidR="00AB0405" w:rsidRDefault="00AB0405" w:rsidP="00AB0405">
            <w:pPr>
              <w:ind w:left="216" w:hanging="216"/>
              <w:rPr>
                <w:rFonts w:cstheme="minorHAnsi"/>
              </w:rPr>
            </w:pPr>
            <w:r>
              <w:rPr>
                <w:rFonts w:cstheme="minorHAnsi"/>
              </w:rPr>
              <w:t>Exemption Type on the Return</w:t>
            </w: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Pr="00A573E5"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Choose Wanda Winters from the drop-down menu</w:t>
            </w:r>
          </w:p>
          <w:p w:rsidR="00AB0405" w:rsidRDefault="00AB0405" w:rsidP="00AB0405">
            <w:pPr>
              <w:ind w:left="216" w:hanging="216"/>
              <w:rPr>
                <w:rFonts w:cstheme="minorHAnsi"/>
              </w:rPr>
            </w:pPr>
          </w:p>
          <w:p w:rsidR="00AB0405" w:rsidRDefault="00AB0405" w:rsidP="00AB0405">
            <w:pPr>
              <w:ind w:left="216" w:hanging="216"/>
              <w:rPr>
                <w:rFonts w:cstheme="minorHAnsi"/>
              </w:rPr>
            </w:pPr>
            <w:r>
              <w:rPr>
                <w:rFonts w:cstheme="minorHAnsi"/>
              </w:rPr>
              <w:t>Wanda has neither received nor applied for a Marketplace-issued exemption.  Answer No</w:t>
            </w:r>
          </w:p>
          <w:p w:rsidR="00AB0405" w:rsidRDefault="00AB0405" w:rsidP="00AB0405">
            <w:pPr>
              <w:ind w:left="216" w:hanging="216"/>
              <w:rPr>
                <w:rFonts w:cstheme="minorHAnsi"/>
              </w:rPr>
            </w:pPr>
          </w:p>
          <w:p w:rsidR="00AB0405" w:rsidRDefault="00AB0405" w:rsidP="00AB0405">
            <w:pPr>
              <w:ind w:left="216" w:hanging="216"/>
              <w:rPr>
                <w:rFonts w:cstheme="minorHAnsi"/>
              </w:rPr>
            </w:pPr>
          </w:p>
          <w:p w:rsidR="00AB0405" w:rsidRDefault="00AB0405" w:rsidP="00AB0405">
            <w:pPr>
              <w:ind w:left="216" w:hanging="216"/>
              <w:rPr>
                <w:rFonts w:cstheme="minorHAnsi"/>
              </w:rPr>
            </w:pPr>
            <w:r>
              <w:rPr>
                <w:rFonts w:cstheme="minorHAnsi"/>
              </w:rPr>
              <w:t xml:space="preserve">Wanda had 2 short gaps in coverage during the year - January and July/August.  You can only claim one short coverage gap exemption per year; it must be for the first eligible period.  So Wanda can only claim this exemption for January, even though it would be more beneficial to claim for July and August  </w:t>
            </w:r>
          </w:p>
          <w:p w:rsidR="00AB0405" w:rsidRDefault="00AB0405" w:rsidP="00AB0405">
            <w:pPr>
              <w:ind w:left="216" w:hanging="216"/>
              <w:rPr>
                <w:rFonts w:cstheme="minorHAnsi"/>
              </w:rPr>
            </w:pPr>
            <w:r>
              <w:rPr>
                <w:rFonts w:cstheme="minorHAnsi"/>
              </w:rPr>
              <w:t>Choose short gap in coverage from the drop-down menu</w:t>
            </w:r>
          </w:p>
          <w:p w:rsidR="00AB0405" w:rsidRDefault="00AB0405" w:rsidP="00AB0405">
            <w:pPr>
              <w:ind w:left="216" w:hanging="216"/>
              <w:rPr>
                <w:rFonts w:cstheme="minorHAnsi"/>
              </w:rPr>
            </w:pPr>
            <w:r>
              <w:rPr>
                <w:rFonts w:cstheme="minorHAnsi"/>
              </w:rPr>
              <w:t>Click on January</w:t>
            </w:r>
          </w:p>
          <w:p w:rsidR="00AB0405" w:rsidRDefault="00AB0405" w:rsidP="00AB0405">
            <w:pPr>
              <w:ind w:left="216" w:hanging="216"/>
              <w:rPr>
                <w:rFonts w:cstheme="minorHAnsi"/>
              </w:rPr>
            </w:pPr>
          </w:p>
          <w:p w:rsidR="00AB0405" w:rsidRDefault="00AB0405" w:rsidP="00AB0405">
            <w:pPr>
              <w:ind w:left="216" w:hanging="216"/>
              <w:rPr>
                <w:rFonts w:cstheme="minorHAnsi"/>
              </w:rPr>
            </w:pPr>
            <w:r w:rsidRPr="009E7B76">
              <w:rPr>
                <w:rFonts w:cstheme="minorHAnsi"/>
              </w:rPr>
              <w:t>NOTE:</w:t>
            </w:r>
            <w:r>
              <w:rPr>
                <w:rFonts w:cstheme="minorHAnsi"/>
              </w:rPr>
              <w:t xml:space="preserve">  If someone lacks coverage in January, you have to look back at the ending months of the prior year to make sure that the gap is less than 3 months.  Wanda had coverage for at least part of December last year so her gap is only one month</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Default="00AB0405" w:rsidP="00AB0405">
            <w:pPr>
              <w:ind w:left="216" w:hanging="216"/>
              <w:rPr>
                <w:rFonts w:cstheme="minorHAnsi"/>
              </w:rPr>
            </w:pPr>
            <w:r>
              <w:rPr>
                <w:rFonts w:cstheme="minorHAnsi"/>
              </w:rPr>
              <w:t>Health Coverage Exemptions</w:t>
            </w:r>
          </w:p>
        </w:tc>
        <w:tc>
          <w:tcPr>
            <w:tcW w:w="7888" w:type="dxa"/>
            <w:gridSpan w:val="2"/>
          </w:tcPr>
          <w:p w:rsidR="00AB0405" w:rsidRDefault="00AB0405" w:rsidP="00AB0405">
            <w:pPr>
              <w:ind w:left="216" w:hanging="216"/>
              <w:rPr>
                <w:rFonts w:cstheme="minorHAnsi"/>
              </w:rPr>
            </w:pPr>
            <w:r>
              <w:rPr>
                <w:rFonts w:cstheme="minorHAnsi"/>
              </w:rPr>
              <w:t>TSO completes Form 8965 to claim Wanda's exemption for January and displays the exemption code B on this screen.  She is not eligible for any other exemption</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A573E5"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 xml:space="preserve">Since Wanda did not have coverage for July/August nor did she have an exemption, the Hales will have to pay a shared responsibility payment (SRP) for these 2 months.  TSO will calculate the amount:  $695 or 2.5% of household income, whichever is </w:t>
            </w:r>
            <w:r w:rsidRPr="006F4CA2">
              <w:rPr>
                <w:rFonts w:cstheme="minorHAnsi"/>
                <w:u w:val="single"/>
              </w:rPr>
              <w:t>higher</w:t>
            </w:r>
            <w:r>
              <w:rPr>
                <w:rFonts w:cstheme="minorHAnsi"/>
              </w:rPr>
              <w:t>, pro-rated for 2 months.  The flat dollar SRP amount would be $116, and the percentage income amount would be $175</w:t>
            </w:r>
          </w:p>
          <w:p w:rsidR="00AB0405" w:rsidRDefault="00AB0405" w:rsidP="00AB0405">
            <w:pPr>
              <w:ind w:left="216" w:hanging="216"/>
              <w:rPr>
                <w:rFonts w:cstheme="minorHAnsi"/>
              </w:rPr>
            </w:pPr>
            <w:r>
              <w:rPr>
                <w:rFonts w:cstheme="minorHAnsi"/>
              </w:rPr>
              <w:t>There is a shared responsibility payment worksheet in the PDF file that shows the calculations</w:t>
            </w:r>
          </w:p>
          <w:p w:rsidR="00AB0405" w:rsidRDefault="00AB0405" w:rsidP="00AB0405">
            <w:pPr>
              <w:ind w:left="216" w:hanging="216"/>
              <w:rPr>
                <w:rFonts w:cstheme="minorHAnsi"/>
              </w:rPr>
            </w:pPr>
            <w:r>
              <w:rPr>
                <w:rFonts w:cstheme="minorHAnsi"/>
              </w:rPr>
              <w:t>TSO transfers $175 to Schedule 4 Line 61</w:t>
            </w:r>
          </w:p>
        </w:tc>
      </w:tr>
      <w:tr w:rsidR="00AB0405" w:rsidRPr="005C5169" w:rsidTr="008E63A8">
        <w:trPr>
          <w:cantSplit/>
        </w:trPr>
        <w:tc>
          <w:tcPr>
            <w:tcW w:w="0" w:type="auto"/>
          </w:tcPr>
          <w:p w:rsidR="00AB0405" w:rsidRPr="005C5169" w:rsidRDefault="00AB0405" w:rsidP="00AB0405">
            <w:pPr>
              <w:ind w:left="576" w:hanging="216"/>
              <w:rPr>
                <w:rFonts w:cstheme="minorHAnsi"/>
              </w:rPr>
            </w:pPr>
          </w:p>
        </w:tc>
        <w:tc>
          <w:tcPr>
            <w:tcW w:w="1750" w:type="dxa"/>
          </w:tcPr>
          <w:p w:rsidR="00AB0405" w:rsidRPr="005C5169" w:rsidRDefault="00AB0405" w:rsidP="00AB0405">
            <w:pPr>
              <w:ind w:left="576" w:hanging="216"/>
              <w:rPr>
                <w:rFonts w:cstheme="minorHAnsi"/>
              </w:rPr>
            </w:pPr>
          </w:p>
        </w:tc>
        <w:tc>
          <w:tcPr>
            <w:tcW w:w="4444" w:type="dxa"/>
          </w:tcPr>
          <w:p w:rsidR="00AB0405" w:rsidRPr="00A573E5" w:rsidRDefault="00AB0405" w:rsidP="00AB0405">
            <w:pPr>
              <w:ind w:left="216" w:hanging="216"/>
              <w:rPr>
                <w:rFonts w:cstheme="minorHAnsi"/>
              </w:rPr>
            </w:pPr>
          </w:p>
        </w:tc>
        <w:tc>
          <w:tcPr>
            <w:tcW w:w="7888" w:type="dxa"/>
            <w:gridSpan w:val="2"/>
          </w:tcPr>
          <w:p w:rsidR="00AB0405" w:rsidRDefault="00AB0405" w:rsidP="00AB0405">
            <w:pPr>
              <w:ind w:left="216" w:hanging="216"/>
              <w:rPr>
                <w:rFonts w:cstheme="minorHAnsi"/>
              </w:rPr>
            </w:pPr>
            <w:r>
              <w:rPr>
                <w:rFonts w:cstheme="minorHAnsi"/>
              </w:rPr>
              <w:t xml:space="preserve">Once you have completed the TSO Health Insurance section, review your entries in Part VI of the Intake/Interview Sheet and make any necessary corrections  </w:t>
            </w:r>
          </w:p>
        </w:tc>
      </w:tr>
      <w:tr w:rsidR="00AB0405" w:rsidRPr="005C5169" w:rsidTr="008E63A8">
        <w:trPr>
          <w:cantSplit/>
        </w:trPr>
        <w:tc>
          <w:tcPr>
            <w:tcW w:w="0" w:type="auto"/>
            <w:shd w:val="clear" w:color="auto" w:fill="E2EFD9" w:themeFill="accent6" w:themeFillTint="33"/>
          </w:tcPr>
          <w:p w:rsidR="00AB0405" w:rsidRPr="005C5169" w:rsidRDefault="00AB0405" w:rsidP="00AB0405">
            <w:pPr>
              <w:rPr>
                <w:rFonts w:cstheme="minorHAnsi"/>
                <w:b/>
              </w:rPr>
            </w:pPr>
            <w:r>
              <w:rPr>
                <w:rFonts w:cstheme="minorHAnsi"/>
                <w:b/>
              </w:rPr>
              <w:t>17b</w:t>
            </w:r>
          </w:p>
        </w:tc>
        <w:tc>
          <w:tcPr>
            <w:tcW w:w="1750" w:type="dxa"/>
            <w:shd w:val="clear" w:color="auto" w:fill="E2EFD9" w:themeFill="accent6" w:themeFillTint="33"/>
          </w:tcPr>
          <w:p w:rsidR="00AB0405" w:rsidRPr="005C5169" w:rsidRDefault="00AB0405" w:rsidP="00AB0405">
            <w:pPr>
              <w:ind w:left="216" w:hanging="216"/>
              <w:rPr>
                <w:rFonts w:cstheme="minorHAnsi"/>
                <w:b/>
              </w:rPr>
            </w:pPr>
            <w:r w:rsidRPr="005C5169">
              <w:rPr>
                <w:rFonts w:cstheme="minorHAnsi"/>
                <w:b/>
              </w:rPr>
              <w:t>Notes</w:t>
            </w:r>
          </w:p>
        </w:tc>
        <w:tc>
          <w:tcPr>
            <w:tcW w:w="4444" w:type="dxa"/>
            <w:shd w:val="clear" w:color="auto" w:fill="E2EFD9" w:themeFill="accent6" w:themeFillTint="33"/>
          </w:tcPr>
          <w:p w:rsidR="00AB0405" w:rsidRPr="005C5169" w:rsidRDefault="00AB0405" w:rsidP="00AB0405">
            <w:pPr>
              <w:ind w:left="216" w:hanging="216"/>
              <w:rPr>
                <w:b/>
              </w:rPr>
            </w:pPr>
          </w:p>
        </w:tc>
        <w:tc>
          <w:tcPr>
            <w:tcW w:w="7888" w:type="dxa"/>
            <w:gridSpan w:val="2"/>
            <w:shd w:val="clear" w:color="auto" w:fill="E2EFD9" w:themeFill="accent6" w:themeFillTint="33"/>
          </w:tcPr>
          <w:p w:rsidR="00AB0405" w:rsidRPr="005C5169" w:rsidRDefault="00AB0405" w:rsidP="00AB0405">
            <w:pPr>
              <w:ind w:left="216" w:hanging="216"/>
              <w:rPr>
                <w:rFonts w:cstheme="minorHAnsi"/>
                <w:b/>
              </w:rPr>
            </w:pPr>
            <w:r>
              <w:rPr>
                <w:rFonts w:cstheme="minorHAnsi"/>
                <w:b/>
              </w:rPr>
              <w:t>ACA Health Insurance – Add Sch A Amount</w:t>
            </w:r>
          </w:p>
        </w:tc>
      </w:tr>
      <w:tr w:rsidR="00AB0405" w:rsidRPr="005C5169" w:rsidTr="008E63A8">
        <w:trPr>
          <w:cantSplit/>
        </w:trPr>
        <w:tc>
          <w:tcPr>
            <w:tcW w:w="0" w:type="auto"/>
          </w:tcPr>
          <w:p w:rsidR="00AB0405" w:rsidRPr="005C5169" w:rsidRDefault="00AB0405" w:rsidP="00AB0405">
            <w:pPr>
              <w:ind w:left="576" w:hanging="216"/>
              <w:rPr>
                <w:rFonts w:cstheme="minorHAnsi"/>
                <w:b/>
              </w:rPr>
            </w:pPr>
          </w:p>
        </w:tc>
        <w:tc>
          <w:tcPr>
            <w:tcW w:w="1750" w:type="dxa"/>
          </w:tcPr>
          <w:p w:rsidR="00AB0405" w:rsidRPr="005C5169" w:rsidRDefault="00AB0405" w:rsidP="00AB0405">
            <w:pPr>
              <w:ind w:left="576" w:hanging="216"/>
              <w:rPr>
                <w:rFonts w:cstheme="minorHAnsi"/>
                <w:b/>
              </w:rPr>
            </w:pPr>
          </w:p>
        </w:tc>
        <w:tc>
          <w:tcPr>
            <w:tcW w:w="4444" w:type="dxa"/>
          </w:tcPr>
          <w:p w:rsidR="00AB0405" w:rsidRPr="005C5169" w:rsidRDefault="00AB0405" w:rsidP="00AB0405">
            <w:pPr>
              <w:ind w:left="216" w:hanging="216"/>
            </w:pPr>
          </w:p>
        </w:tc>
        <w:tc>
          <w:tcPr>
            <w:tcW w:w="7888" w:type="dxa"/>
            <w:gridSpan w:val="2"/>
          </w:tcPr>
          <w:p w:rsidR="00AB0405" w:rsidRDefault="00AB0405" w:rsidP="00AB0405">
            <w:pPr>
              <w:pStyle w:val="ListParagraph"/>
              <w:ind w:left="216" w:hanging="216"/>
              <w:rPr>
                <w:rFonts w:cstheme="minorHAnsi"/>
              </w:rPr>
            </w:pPr>
            <w:r>
              <w:rPr>
                <w:rFonts w:cstheme="minorHAnsi"/>
              </w:rPr>
              <w:t xml:space="preserve">Using a scratch pad on TaxPrep4Free.org Preparer page, calculate the amount the Hales can claim as medical expenses for their healthcare.gov policy  </w:t>
            </w:r>
          </w:p>
          <w:p w:rsidR="00AB0405" w:rsidRDefault="00AB0405" w:rsidP="00AB0405">
            <w:pPr>
              <w:pStyle w:val="ListParagraph"/>
              <w:ind w:left="216" w:hanging="216"/>
              <w:rPr>
                <w:rFonts w:cstheme="minorHAnsi"/>
                <w:b/>
              </w:rPr>
            </w:pPr>
            <w:r>
              <w:rPr>
                <w:rFonts w:cstheme="minorHAnsi"/>
                <w:b/>
              </w:rPr>
              <w:t>SEE WORK PRODUCT – SCRATCH PADS</w:t>
            </w:r>
          </w:p>
          <w:p w:rsidR="00AB0405" w:rsidRDefault="00AB0405" w:rsidP="00AB0405">
            <w:pPr>
              <w:pStyle w:val="ListParagraph"/>
              <w:ind w:left="216" w:hanging="216"/>
              <w:rPr>
                <w:rFonts w:cstheme="minorHAnsi"/>
              </w:rPr>
            </w:pPr>
            <w:r w:rsidRPr="00081707">
              <w:rPr>
                <w:rFonts w:cstheme="minorHAnsi"/>
              </w:rPr>
              <w:t xml:space="preserve">The </w:t>
            </w:r>
            <w:r>
              <w:rPr>
                <w:rFonts w:cstheme="minorHAnsi"/>
              </w:rPr>
              <w:t>Hales</w:t>
            </w:r>
            <w:r w:rsidRPr="00081707">
              <w:rPr>
                <w:rFonts w:cstheme="minorHAnsi"/>
              </w:rPr>
              <w:t xml:space="preserve"> can claim the premiums they paid for the Marketplace policy for </w:t>
            </w:r>
            <w:r>
              <w:rPr>
                <w:rFonts w:cstheme="minorHAnsi"/>
              </w:rPr>
              <w:t>Paula</w:t>
            </w:r>
            <w:r w:rsidRPr="00081707">
              <w:rPr>
                <w:rFonts w:cstheme="minorHAnsi"/>
              </w:rPr>
              <w:t xml:space="preserve"> as a medical expense on Sch A.  The total cost of the policy </w:t>
            </w:r>
            <w:r>
              <w:rPr>
                <w:rFonts w:cstheme="minorHAnsi"/>
              </w:rPr>
              <w:t>w</w:t>
            </w:r>
            <w:r w:rsidRPr="00081707">
              <w:rPr>
                <w:rFonts w:cstheme="minorHAnsi"/>
              </w:rPr>
              <w:t>as $</w:t>
            </w:r>
            <w:r>
              <w:rPr>
                <w:rFonts w:cstheme="minorHAnsi"/>
              </w:rPr>
              <w:t>6,840 (Form 1095-A, Co</w:t>
            </w:r>
            <w:r w:rsidRPr="00081707">
              <w:rPr>
                <w:rFonts w:cstheme="minorHAnsi"/>
              </w:rPr>
              <w:t xml:space="preserve">lumn A total).  </w:t>
            </w:r>
            <w:r>
              <w:rPr>
                <w:rFonts w:cstheme="minorHAnsi"/>
              </w:rPr>
              <w:t xml:space="preserve">However, </w:t>
            </w:r>
            <w:r w:rsidRPr="00081707">
              <w:rPr>
                <w:rFonts w:cstheme="minorHAnsi"/>
              </w:rPr>
              <w:t>Healthcare.gov paid $</w:t>
            </w:r>
            <w:r>
              <w:rPr>
                <w:rFonts w:cstheme="minorHAnsi"/>
              </w:rPr>
              <w:t>480</w:t>
            </w:r>
            <w:r w:rsidRPr="00081707">
              <w:rPr>
                <w:rFonts w:cstheme="minorHAnsi"/>
              </w:rPr>
              <w:t xml:space="preserve"> to the insurance company on the </w:t>
            </w:r>
            <w:r>
              <w:rPr>
                <w:rFonts w:cstheme="minorHAnsi"/>
              </w:rPr>
              <w:t>Hales</w:t>
            </w:r>
            <w:r w:rsidRPr="00081707">
              <w:rPr>
                <w:rFonts w:cstheme="minorHAnsi"/>
              </w:rPr>
              <w:t xml:space="preserve">' behalf during the year as an Advance </w:t>
            </w:r>
            <w:r>
              <w:rPr>
                <w:rFonts w:cstheme="minorHAnsi"/>
              </w:rPr>
              <w:t>PTC</w:t>
            </w:r>
            <w:r w:rsidRPr="00081707">
              <w:rPr>
                <w:rFonts w:cstheme="minorHAnsi"/>
              </w:rPr>
              <w:t xml:space="preserve"> (Form 1095 Column C total).  Therefore, the </w:t>
            </w:r>
            <w:r>
              <w:rPr>
                <w:rFonts w:cstheme="minorHAnsi"/>
              </w:rPr>
              <w:t>Hales'</w:t>
            </w:r>
            <w:r w:rsidRPr="00081707">
              <w:rPr>
                <w:rFonts w:cstheme="minorHAnsi"/>
              </w:rPr>
              <w:t xml:space="preserve"> out-of-pocket expenses during the year were $</w:t>
            </w:r>
            <w:r>
              <w:rPr>
                <w:rFonts w:cstheme="minorHAnsi"/>
              </w:rPr>
              <w:t>6,360</w:t>
            </w:r>
          </w:p>
          <w:p w:rsidR="00AB0405" w:rsidRPr="00081707" w:rsidRDefault="00AB0405" w:rsidP="00AB0405">
            <w:pPr>
              <w:pStyle w:val="ListParagraph"/>
              <w:ind w:left="216" w:hanging="216"/>
              <w:rPr>
                <w:rFonts w:cstheme="minorHAnsi"/>
              </w:rPr>
            </w:pPr>
            <w:r>
              <w:rPr>
                <w:rFonts w:cstheme="minorHAnsi"/>
              </w:rPr>
              <w:t>W</w:t>
            </w:r>
            <w:r w:rsidRPr="00081707">
              <w:rPr>
                <w:rFonts w:cstheme="minorHAnsi"/>
              </w:rPr>
              <w:t xml:space="preserve">hen you complete the </w:t>
            </w:r>
            <w:r>
              <w:rPr>
                <w:rFonts w:cstheme="minorHAnsi"/>
              </w:rPr>
              <w:t xml:space="preserve">Hales' income tax return, you </w:t>
            </w:r>
            <w:r w:rsidRPr="00081707">
              <w:rPr>
                <w:rFonts w:cstheme="minorHAnsi"/>
              </w:rPr>
              <w:t>see that they are entitled to a</w:t>
            </w:r>
            <w:r>
              <w:rPr>
                <w:rFonts w:cstheme="minorHAnsi"/>
              </w:rPr>
              <w:t xml:space="preserve"> </w:t>
            </w:r>
            <w:r w:rsidRPr="00081707">
              <w:rPr>
                <w:rFonts w:cstheme="minorHAnsi"/>
              </w:rPr>
              <w:t xml:space="preserve">net </w:t>
            </w:r>
            <w:r>
              <w:rPr>
                <w:rFonts w:cstheme="minorHAnsi"/>
              </w:rPr>
              <w:t>PTC</w:t>
            </w:r>
            <w:r w:rsidRPr="00081707">
              <w:rPr>
                <w:rFonts w:cstheme="minorHAnsi"/>
              </w:rPr>
              <w:t xml:space="preserve"> of $</w:t>
            </w:r>
            <w:r>
              <w:rPr>
                <w:rFonts w:cstheme="minorHAnsi"/>
              </w:rPr>
              <w:t>422</w:t>
            </w:r>
            <w:r w:rsidRPr="00081707">
              <w:rPr>
                <w:rFonts w:cstheme="minorHAnsi"/>
              </w:rPr>
              <w:t xml:space="preserve"> on </w:t>
            </w:r>
            <w:r>
              <w:rPr>
                <w:rFonts w:cstheme="minorHAnsi"/>
              </w:rPr>
              <w:t>Schedule 5</w:t>
            </w:r>
            <w:r w:rsidRPr="00081707">
              <w:rPr>
                <w:rFonts w:cstheme="minorHAnsi"/>
              </w:rPr>
              <w:t xml:space="preserve"> Line </w:t>
            </w:r>
            <w:r>
              <w:rPr>
                <w:rFonts w:cstheme="minorHAnsi"/>
              </w:rPr>
              <w:t>70</w:t>
            </w:r>
            <w:r w:rsidRPr="00081707">
              <w:rPr>
                <w:rFonts w:cstheme="minorHAnsi"/>
              </w:rPr>
              <w:t>. This is the additional PTC they will get after you reconciled the 1095-A form.  So they will only pay $</w:t>
            </w:r>
            <w:r>
              <w:rPr>
                <w:rFonts w:cstheme="minorHAnsi"/>
              </w:rPr>
              <w:t>5,938</w:t>
            </w:r>
            <w:r w:rsidRPr="00081707">
              <w:rPr>
                <w:rFonts w:cstheme="minorHAnsi"/>
              </w:rPr>
              <w:t xml:space="preserve"> out of pocket in total</w:t>
            </w:r>
          </w:p>
        </w:tc>
      </w:tr>
      <w:tr w:rsidR="00AB0405" w:rsidRPr="005C5169" w:rsidTr="008E63A8">
        <w:trPr>
          <w:cantSplit/>
        </w:trPr>
        <w:tc>
          <w:tcPr>
            <w:tcW w:w="0" w:type="auto"/>
          </w:tcPr>
          <w:p w:rsidR="00AB0405" w:rsidRDefault="00AB0405" w:rsidP="00AB0405">
            <w:pPr>
              <w:ind w:left="576" w:hanging="216"/>
              <w:rPr>
                <w:rFonts w:cstheme="minorHAnsi"/>
                <w:b/>
              </w:rPr>
            </w:pPr>
          </w:p>
        </w:tc>
        <w:tc>
          <w:tcPr>
            <w:tcW w:w="1750" w:type="dxa"/>
          </w:tcPr>
          <w:p w:rsidR="00AB0405" w:rsidRPr="005C5169" w:rsidRDefault="00AB0405" w:rsidP="00AB0405">
            <w:pPr>
              <w:ind w:left="576" w:hanging="216"/>
              <w:rPr>
                <w:rFonts w:cstheme="minorHAnsi"/>
                <w:b/>
              </w:rPr>
            </w:pPr>
          </w:p>
        </w:tc>
        <w:tc>
          <w:tcPr>
            <w:tcW w:w="4444" w:type="dxa"/>
          </w:tcPr>
          <w:p w:rsidR="00AB0405" w:rsidRDefault="00AB0405" w:rsidP="00AB0405">
            <w:pPr>
              <w:ind w:left="216" w:hanging="216"/>
              <w:rPr>
                <w:rFonts w:cstheme="minorHAnsi"/>
                <w:kern w:val="0"/>
              </w:rPr>
            </w:pPr>
          </w:p>
        </w:tc>
        <w:tc>
          <w:tcPr>
            <w:tcW w:w="7888" w:type="dxa"/>
            <w:gridSpan w:val="2"/>
          </w:tcPr>
          <w:p w:rsidR="00AB0405" w:rsidRDefault="00AB0405" w:rsidP="00AB0405">
            <w:pPr>
              <w:pStyle w:val="ListParagraph"/>
              <w:ind w:left="216" w:hanging="216"/>
              <w:rPr>
                <w:rFonts w:cstheme="minorHAnsi"/>
              </w:rPr>
            </w:pPr>
            <w:r>
              <w:rPr>
                <w:rFonts w:cstheme="minorHAnsi"/>
              </w:rPr>
              <w:t>If the Hales had to pay back some of the Advance PTC they received, as shown on 1040 Line 46, you would add that amount to their out-of-pocket expenses (N/A in this problem)</w:t>
            </w:r>
          </w:p>
        </w:tc>
      </w:tr>
      <w:tr w:rsidR="002F7D0C" w:rsidRPr="005C5169" w:rsidTr="008E63A8">
        <w:trPr>
          <w:cantSplit/>
        </w:trPr>
        <w:tc>
          <w:tcPr>
            <w:tcW w:w="0" w:type="auto"/>
          </w:tcPr>
          <w:p w:rsidR="002F7D0C" w:rsidRPr="005C5169" w:rsidRDefault="002F7D0C" w:rsidP="002F7D0C">
            <w:pPr>
              <w:ind w:left="576" w:hanging="216"/>
              <w:rPr>
                <w:rFonts w:cstheme="minorHAnsi"/>
                <w:b/>
              </w:rPr>
            </w:pPr>
            <w:r>
              <w:rPr>
                <w:rFonts w:cstheme="minorHAnsi"/>
                <w:b/>
              </w:rPr>
              <w:t xml:space="preserve"> </w:t>
            </w:r>
          </w:p>
        </w:tc>
        <w:tc>
          <w:tcPr>
            <w:tcW w:w="1750" w:type="dxa"/>
          </w:tcPr>
          <w:p w:rsidR="002F7D0C" w:rsidRPr="005C5169" w:rsidRDefault="002F7D0C" w:rsidP="002F7D0C">
            <w:pPr>
              <w:ind w:left="576" w:hanging="216"/>
              <w:rPr>
                <w:rFonts w:cstheme="minorHAnsi"/>
                <w:b/>
              </w:rPr>
            </w:pPr>
          </w:p>
        </w:tc>
        <w:tc>
          <w:tcPr>
            <w:tcW w:w="4444" w:type="dxa"/>
          </w:tcPr>
          <w:p w:rsidR="002F7D0C" w:rsidRPr="00216789" w:rsidRDefault="002F7D0C" w:rsidP="002F7D0C">
            <w:pPr>
              <w:ind w:left="216" w:hanging="216"/>
              <w:rPr>
                <w:rFonts w:cstheme="minorHAnsi"/>
                <w:kern w:val="0"/>
              </w:rPr>
            </w:pPr>
            <w:r>
              <w:rPr>
                <w:rFonts w:cstheme="minorHAnsi"/>
                <w:kern w:val="0"/>
              </w:rPr>
              <w:t>Federal section \ Deductions \ Enter Myself \ Itemized Deductions \ Medical &amp; Dental Expenses</w:t>
            </w:r>
          </w:p>
        </w:tc>
        <w:tc>
          <w:tcPr>
            <w:tcW w:w="7888" w:type="dxa"/>
            <w:gridSpan w:val="2"/>
          </w:tcPr>
          <w:p w:rsidR="002F7D0C" w:rsidRDefault="002F7D0C" w:rsidP="002F7D0C">
            <w:pPr>
              <w:pStyle w:val="ListParagraph"/>
              <w:ind w:left="216" w:hanging="216"/>
              <w:rPr>
                <w:rFonts w:cstheme="minorHAnsi"/>
              </w:rPr>
            </w:pPr>
            <w:r>
              <w:rPr>
                <w:rFonts w:cstheme="minorHAnsi"/>
              </w:rPr>
              <w:t>There is already $2,300 on the medical and dental insurance line for the premiums shown on the CSA 1099-R.  Add $5,938 for a total of $8,238</w:t>
            </w:r>
          </w:p>
          <w:p w:rsidR="002F7D0C" w:rsidRDefault="002F7D0C" w:rsidP="000B1CA2">
            <w:pPr>
              <w:pStyle w:val="ListParagraph"/>
              <w:ind w:left="216" w:hanging="216"/>
              <w:rPr>
                <w:rFonts w:cstheme="minorHAnsi"/>
              </w:rPr>
            </w:pPr>
            <w:r>
              <w:rPr>
                <w:rFonts w:cstheme="minorHAnsi"/>
              </w:rPr>
              <w:t>Total itemized deductions are now $31,3</w:t>
            </w:r>
            <w:r w:rsidR="000B1CA2">
              <w:rPr>
                <w:rFonts w:cstheme="minorHAnsi"/>
              </w:rPr>
              <w:t>9</w:t>
            </w:r>
            <w:r>
              <w:rPr>
                <w:rFonts w:cstheme="minorHAnsi"/>
              </w:rPr>
              <w:t>0, which the Hales will claim on 1040 Line 8</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rPr>
                <w:rFonts w:cstheme="minorHAnsi"/>
                <w:b/>
              </w:rPr>
            </w:pPr>
          </w:p>
        </w:tc>
        <w:tc>
          <w:tcPr>
            <w:tcW w:w="17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ind w:left="216" w:hanging="216"/>
              <w:rPr>
                <w:rFonts w:cstheme="minorHAnsi"/>
                <w:b/>
              </w:rPr>
            </w:pPr>
          </w:p>
        </w:tc>
        <w:tc>
          <w:tcPr>
            <w:tcW w:w="4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tabs>
                <w:tab w:val="right" w:pos="7757"/>
              </w:tabs>
              <w:ind w:left="216" w:hanging="216"/>
              <w:rPr>
                <w:rFonts w:cstheme="minorHAnsi"/>
                <w:b/>
              </w:rPr>
            </w:pPr>
            <w:r>
              <w:rPr>
                <w:rFonts w:cstheme="minorHAnsi"/>
                <w:b/>
              </w:rPr>
              <w:t>State Section (New Jersey)</w:t>
            </w:r>
            <w:r>
              <w:rPr>
                <w:rFonts w:cstheme="minorHAnsi"/>
                <w:b/>
              </w:rPr>
              <w:tab/>
              <w:t xml:space="preserve"> </w:t>
            </w:r>
          </w:p>
        </w:tc>
      </w:tr>
      <w:tr w:rsidR="00AB0405" w:rsidRPr="005C5169" w:rsidTr="008E63A8">
        <w:trPr>
          <w:cantSplit/>
        </w:trPr>
        <w:tc>
          <w:tcPr>
            <w:tcW w:w="786" w:type="dxa"/>
          </w:tcPr>
          <w:p w:rsidR="00AB0405" w:rsidRPr="005C5169" w:rsidRDefault="00AB0405" w:rsidP="00AB0405">
            <w:pPr>
              <w:ind w:left="21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Default="00AB0405" w:rsidP="00AB0405">
            <w:pPr>
              <w:tabs>
                <w:tab w:val="left" w:pos="1215"/>
              </w:tabs>
              <w:ind w:left="216" w:hanging="216"/>
              <w:rPr>
                <w:rFonts w:cstheme="minorHAnsi"/>
                <w:kern w:val="0"/>
              </w:rPr>
            </w:pPr>
          </w:p>
        </w:tc>
        <w:tc>
          <w:tcPr>
            <w:tcW w:w="7888" w:type="dxa"/>
            <w:gridSpan w:val="2"/>
          </w:tcPr>
          <w:p w:rsidR="00AB0405" w:rsidRDefault="00AB0405" w:rsidP="00AB0405">
            <w:pPr>
              <w:ind w:left="216" w:hanging="216"/>
              <w:rPr>
                <w:rFonts w:cstheme="minorHAnsi"/>
              </w:rPr>
            </w:pPr>
            <w:r>
              <w:rPr>
                <w:rFonts w:cstheme="minorHAnsi"/>
              </w:rPr>
              <w:t xml:space="preserve">As you have been completing the Federal section, you have been collecting information on areas where NJ tax law requires different handling than the Federal.  Now you will enter that information into the State section  </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rPr>
                <w:rFonts w:cstheme="minorHAnsi"/>
                <w:b/>
              </w:rPr>
            </w:pPr>
            <w:r>
              <w:rPr>
                <w:rFonts w:cstheme="minorHAnsi"/>
                <w:b/>
              </w:rPr>
              <w:lastRenderedPageBreak/>
              <w:t>18a</w:t>
            </w:r>
          </w:p>
        </w:tc>
        <w:tc>
          <w:tcPr>
            <w:tcW w:w="17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ind w:left="216" w:hanging="216"/>
              <w:rPr>
                <w:rFonts w:cstheme="minorHAnsi"/>
                <w:b/>
              </w:rPr>
            </w:pPr>
            <w:r>
              <w:rPr>
                <w:rFonts w:cstheme="minorHAnsi"/>
                <w:b/>
              </w:rPr>
              <w:t>NJ Checklist</w:t>
            </w:r>
          </w:p>
        </w:tc>
        <w:tc>
          <w:tcPr>
            <w:tcW w:w="4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tabs>
                <w:tab w:val="right" w:pos="7757"/>
              </w:tabs>
              <w:ind w:left="216" w:hanging="216"/>
              <w:rPr>
                <w:rFonts w:cstheme="minorHAnsi"/>
                <w:b/>
              </w:rPr>
            </w:pPr>
            <w:r>
              <w:rPr>
                <w:rFonts w:cstheme="minorHAnsi"/>
                <w:b/>
              </w:rPr>
              <w:t>NJ Checklist - Basic Information</w:t>
            </w:r>
          </w:p>
        </w:tc>
      </w:tr>
      <w:tr w:rsidR="00AB0405" w:rsidRPr="005C5169" w:rsidTr="008E63A8">
        <w:trPr>
          <w:cantSplit/>
        </w:trPr>
        <w:tc>
          <w:tcPr>
            <w:tcW w:w="786" w:type="dxa"/>
          </w:tcPr>
          <w:p w:rsidR="00AB0405" w:rsidRPr="005C5169" w:rsidRDefault="00AB0405" w:rsidP="00AB0405">
            <w:pPr>
              <w:ind w:left="216" w:hanging="216"/>
              <w:rPr>
                <w:rFonts w:cstheme="minorHAnsi"/>
                <w:b/>
              </w:rPr>
            </w:pPr>
          </w:p>
        </w:tc>
        <w:tc>
          <w:tcPr>
            <w:tcW w:w="1750" w:type="dxa"/>
          </w:tcPr>
          <w:p w:rsidR="00AB0405" w:rsidRPr="005C5169" w:rsidRDefault="00AB0405" w:rsidP="00AB0405">
            <w:pPr>
              <w:ind w:left="216" w:hanging="216"/>
              <w:rPr>
                <w:rFonts w:cstheme="minorHAnsi"/>
                <w:b/>
              </w:rPr>
            </w:pPr>
          </w:p>
        </w:tc>
        <w:tc>
          <w:tcPr>
            <w:tcW w:w="4444" w:type="dxa"/>
          </w:tcPr>
          <w:p w:rsidR="00AB0405" w:rsidRDefault="00AB0405" w:rsidP="00AB0405">
            <w:pPr>
              <w:tabs>
                <w:tab w:val="left" w:pos="1215"/>
              </w:tabs>
              <w:ind w:left="216" w:hanging="216"/>
              <w:rPr>
                <w:rFonts w:cstheme="minorHAnsi"/>
                <w:kern w:val="0"/>
              </w:rPr>
            </w:pPr>
            <w:r>
              <w:rPr>
                <w:rFonts w:cstheme="minorHAnsi"/>
                <w:kern w:val="0"/>
              </w:rPr>
              <w:t>State section \ Edit \ Enter Myself \ Basic Information</w:t>
            </w:r>
          </w:p>
        </w:tc>
        <w:tc>
          <w:tcPr>
            <w:tcW w:w="7888" w:type="dxa"/>
            <w:gridSpan w:val="2"/>
          </w:tcPr>
          <w:p w:rsidR="00AB0405" w:rsidRDefault="00AB0405" w:rsidP="00AB0405">
            <w:pPr>
              <w:ind w:left="216" w:hanging="216"/>
              <w:rPr>
                <w:rFonts w:cstheme="minorHAnsi"/>
              </w:rPr>
            </w:pPr>
            <w:r>
              <w:rPr>
                <w:rFonts w:cstheme="minorHAnsi"/>
              </w:rPr>
              <w:t>You answered most of the Basic Information questions when the NJ return was started in Step 1</w:t>
            </w:r>
          </w:p>
          <w:p w:rsidR="00AB0405" w:rsidRDefault="00AB0405" w:rsidP="00AB0405">
            <w:pPr>
              <w:ind w:left="216" w:hanging="216"/>
              <w:rPr>
                <w:rFonts w:cstheme="minorHAnsi"/>
              </w:rPr>
            </w:pPr>
            <w:r>
              <w:rPr>
                <w:rFonts w:cstheme="minorHAnsi"/>
              </w:rPr>
              <w:t>Looking at the NJ Checklist, you see that there are no additional items in this section that you need to enter</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rPr>
                <w:rFonts w:cstheme="minorHAnsi"/>
                <w:b/>
              </w:rPr>
            </w:pPr>
            <w:r>
              <w:rPr>
                <w:rFonts w:cstheme="minorHAnsi"/>
                <w:b/>
              </w:rPr>
              <w:t>18b</w:t>
            </w:r>
          </w:p>
        </w:tc>
        <w:tc>
          <w:tcPr>
            <w:tcW w:w="17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ind w:left="216" w:hanging="216"/>
              <w:rPr>
                <w:rFonts w:cstheme="minorHAnsi"/>
                <w:b/>
              </w:rPr>
            </w:pPr>
            <w:r>
              <w:rPr>
                <w:rFonts w:cstheme="minorHAnsi"/>
                <w:b/>
              </w:rPr>
              <w:t>NJ Checklist</w:t>
            </w:r>
          </w:p>
        </w:tc>
        <w:tc>
          <w:tcPr>
            <w:tcW w:w="4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tabs>
                <w:tab w:val="right" w:pos="7757"/>
              </w:tabs>
              <w:ind w:left="216" w:hanging="216"/>
              <w:rPr>
                <w:rFonts w:cstheme="minorHAnsi"/>
                <w:b/>
              </w:rPr>
            </w:pPr>
            <w:r>
              <w:rPr>
                <w:rFonts w:cstheme="minorHAnsi"/>
                <w:b/>
              </w:rPr>
              <w:t>NJ Checklist - Income Subject to Tax</w:t>
            </w:r>
          </w:p>
        </w:tc>
      </w:tr>
      <w:tr w:rsidR="00AB0405" w:rsidTr="008E63A8">
        <w:trPr>
          <w:cantSplit/>
        </w:trPr>
        <w:tc>
          <w:tcPr>
            <w:tcW w:w="0" w:type="auto"/>
            <w:hideMark/>
          </w:tcPr>
          <w:p w:rsidR="00AB0405" w:rsidRDefault="00AB0405" w:rsidP="00AB0405">
            <w:pPr>
              <w:rPr>
                <w:rFonts w:cstheme="minorHAnsi"/>
                <w:b/>
              </w:rPr>
            </w:pPr>
          </w:p>
        </w:tc>
        <w:tc>
          <w:tcPr>
            <w:tcW w:w="1750" w:type="dxa"/>
            <w:hideMark/>
          </w:tcPr>
          <w:p w:rsidR="00AB0405" w:rsidRDefault="00AB0405" w:rsidP="00AB0405">
            <w:pPr>
              <w:ind w:left="216" w:hanging="216"/>
              <w:rPr>
                <w:rFonts w:cstheme="minorHAnsi"/>
                <w:b/>
              </w:rPr>
            </w:pPr>
          </w:p>
        </w:tc>
        <w:tc>
          <w:tcPr>
            <w:tcW w:w="4444" w:type="dxa"/>
          </w:tcPr>
          <w:p w:rsidR="00AB0405" w:rsidRDefault="00AB0405" w:rsidP="00AB0405">
            <w:pPr>
              <w:tabs>
                <w:tab w:val="left" w:pos="1215"/>
              </w:tabs>
              <w:ind w:left="216" w:hanging="216"/>
              <w:rPr>
                <w:rFonts w:cstheme="minorHAnsi"/>
                <w:kern w:val="0"/>
              </w:rPr>
            </w:pPr>
            <w:r>
              <w:rPr>
                <w:rFonts w:cstheme="minorHAnsi"/>
                <w:kern w:val="0"/>
              </w:rPr>
              <w:t>State section \ Edit \ Enter Myself \ Income Subject to Tax</w:t>
            </w:r>
          </w:p>
        </w:tc>
        <w:tc>
          <w:tcPr>
            <w:tcW w:w="7888" w:type="dxa"/>
            <w:gridSpan w:val="2"/>
            <w:hideMark/>
          </w:tcPr>
          <w:p w:rsidR="00AB0405" w:rsidRDefault="00AB0405" w:rsidP="00AB0405">
            <w:pPr>
              <w:tabs>
                <w:tab w:val="right" w:pos="7757"/>
              </w:tabs>
              <w:ind w:left="216" w:hanging="216"/>
              <w:rPr>
                <w:rFonts w:cstheme="minorHAnsi"/>
                <w:b/>
              </w:rPr>
            </w:pPr>
            <w:r>
              <w:rPr>
                <w:rFonts w:cstheme="minorHAnsi"/>
                <w:b/>
              </w:rPr>
              <w:tab/>
              <w:t xml:space="preserve"> </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Pr="0040659C" w:rsidRDefault="00AB0405" w:rsidP="00AB0405">
            <w:pPr>
              <w:ind w:left="216" w:hanging="216"/>
              <w:rPr>
                <w:rFonts w:cstheme="minorHAnsi"/>
              </w:rPr>
            </w:pPr>
            <w:r>
              <w:rPr>
                <w:rFonts w:cstheme="minorHAnsi"/>
              </w:rPr>
              <w:t>NJ Line 24 - Gambling Winnings row</w:t>
            </w:r>
          </w:p>
        </w:tc>
        <w:tc>
          <w:tcPr>
            <w:tcW w:w="4444" w:type="dxa"/>
          </w:tcPr>
          <w:p w:rsidR="00AB0405" w:rsidRPr="0040659C" w:rsidRDefault="00AB0405" w:rsidP="00AB0405">
            <w:pPr>
              <w:tabs>
                <w:tab w:val="left" w:pos="1215"/>
              </w:tabs>
              <w:rPr>
                <w:rFonts w:cstheme="minorHAnsi"/>
                <w:kern w:val="0"/>
              </w:rPr>
            </w:pPr>
            <w:r w:rsidRPr="0040659C">
              <w:rPr>
                <w:rFonts w:cstheme="minorHAnsi"/>
                <w:kern w:val="0"/>
              </w:rPr>
              <w:t xml:space="preserve">Enter </w:t>
            </w:r>
            <w:r>
              <w:rPr>
                <w:rFonts w:cstheme="minorHAnsi"/>
                <w:kern w:val="0"/>
              </w:rPr>
              <w:t>T</w:t>
            </w:r>
            <w:r w:rsidRPr="0040659C">
              <w:rPr>
                <w:rFonts w:cstheme="minorHAnsi"/>
                <w:kern w:val="0"/>
              </w:rPr>
              <w:t>axable Gambling Winnings</w:t>
            </w:r>
          </w:p>
        </w:tc>
        <w:tc>
          <w:tcPr>
            <w:tcW w:w="7888" w:type="dxa"/>
            <w:gridSpan w:val="2"/>
          </w:tcPr>
          <w:p w:rsidR="00AB0405" w:rsidRPr="00AB0DC1" w:rsidRDefault="00AB0405" w:rsidP="00FF3632">
            <w:pPr>
              <w:tabs>
                <w:tab w:val="right" w:pos="7757"/>
              </w:tabs>
              <w:ind w:left="216" w:hanging="216"/>
              <w:rPr>
                <w:rFonts w:cstheme="minorHAnsi"/>
              </w:rPr>
            </w:pPr>
            <w:r>
              <w:rPr>
                <w:rFonts w:cstheme="minorHAnsi"/>
              </w:rPr>
              <w:t>When you calculated the NJ net gambling winnings on the Checklist, the total came out to be less than 0.  Since NJ does not allow a net gambling loss, you do not need to enter anything on the gambling winnings line</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r>
              <w:rPr>
                <w:rFonts w:cstheme="minorHAnsi"/>
              </w:rPr>
              <w:t>Adjustments to Line 20a row</w:t>
            </w:r>
          </w:p>
        </w:tc>
        <w:tc>
          <w:tcPr>
            <w:tcW w:w="4444" w:type="dxa"/>
          </w:tcPr>
          <w:p w:rsidR="00AB0405" w:rsidRPr="0040659C" w:rsidRDefault="00AB0405" w:rsidP="00AB0405">
            <w:pPr>
              <w:tabs>
                <w:tab w:val="left" w:pos="1215"/>
              </w:tabs>
              <w:ind w:left="216" w:hanging="216"/>
              <w:rPr>
                <w:rFonts w:cstheme="minorHAnsi"/>
                <w:kern w:val="0"/>
              </w:rPr>
            </w:pPr>
            <w:r w:rsidRPr="00DF05B7">
              <w:rPr>
                <w:rFonts w:cstheme="minorHAnsi"/>
                <w:kern w:val="0"/>
              </w:rPr>
              <w:t xml:space="preserve">Enter Military Pension or Survivor's Benefit Payments </w:t>
            </w:r>
            <w:r>
              <w:rPr>
                <w:rFonts w:cstheme="minorHAnsi"/>
                <w:kern w:val="0"/>
              </w:rPr>
              <w:t>R</w:t>
            </w:r>
            <w:r w:rsidRPr="00DF05B7">
              <w:rPr>
                <w:rFonts w:cstheme="minorHAnsi"/>
                <w:kern w:val="0"/>
              </w:rPr>
              <w:t>eceived</w:t>
            </w:r>
            <w:r>
              <w:rPr>
                <w:rFonts w:cstheme="minorHAnsi"/>
                <w:kern w:val="0"/>
              </w:rPr>
              <w:t xml:space="preserve"> - Taxpayer</w:t>
            </w:r>
          </w:p>
        </w:tc>
        <w:tc>
          <w:tcPr>
            <w:tcW w:w="7888" w:type="dxa"/>
            <w:gridSpan w:val="2"/>
          </w:tcPr>
          <w:p w:rsidR="00AB0405" w:rsidRDefault="00AB0405" w:rsidP="00AB0405">
            <w:pPr>
              <w:tabs>
                <w:tab w:val="right" w:pos="7757"/>
              </w:tabs>
              <w:ind w:left="216" w:hanging="216"/>
              <w:rPr>
                <w:rFonts w:cstheme="minorHAnsi"/>
              </w:rPr>
            </w:pPr>
            <w:r>
              <w:rPr>
                <w:rFonts w:cstheme="minorHAnsi"/>
              </w:rPr>
              <w:t>There are no adjustments needed to NJ 1040 Line 20a for the taxable amount of the Hales' pensions/IRAs</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r>
              <w:rPr>
                <w:rFonts w:cstheme="minorHAnsi"/>
              </w:rPr>
              <w:t>Adjustments to Line 20b row</w:t>
            </w:r>
          </w:p>
        </w:tc>
        <w:tc>
          <w:tcPr>
            <w:tcW w:w="4444" w:type="dxa"/>
          </w:tcPr>
          <w:p w:rsidR="00AB0405" w:rsidRPr="00DF05B7" w:rsidRDefault="00AB0405" w:rsidP="00AB0405">
            <w:pPr>
              <w:tabs>
                <w:tab w:val="left" w:pos="1215"/>
              </w:tabs>
              <w:ind w:left="216" w:hanging="216"/>
              <w:rPr>
                <w:rFonts w:cstheme="minorHAnsi"/>
                <w:kern w:val="0"/>
              </w:rPr>
            </w:pPr>
            <w:r w:rsidRPr="00110FF6">
              <w:rPr>
                <w:rFonts w:cstheme="minorHAnsi"/>
                <w:kern w:val="0"/>
              </w:rPr>
              <w:t>Tax-Exempt Pensions and Annuities</w:t>
            </w:r>
          </w:p>
        </w:tc>
        <w:tc>
          <w:tcPr>
            <w:tcW w:w="7888" w:type="dxa"/>
            <w:gridSpan w:val="2"/>
          </w:tcPr>
          <w:p w:rsidR="00AB0405" w:rsidRDefault="00AB0405" w:rsidP="00AB0405">
            <w:pPr>
              <w:tabs>
                <w:tab w:val="right" w:pos="7757"/>
              </w:tabs>
              <w:ind w:left="216" w:hanging="216"/>
              <w:rPr>
                <w:rFonts w:cstheme="minorHAnsi"/>
              </w:rPr>
            </w:pPr>
            <w:r>
              <w:rPr>
                <w:rFonts w:cstheme="minorHAnsi"/>
              </w:rPr>
              <w:t>You should have already noted the amount excluded from tax on the Office of Personnel Management pension in Step 4</w:t>
            </w:r>
          </w:p>
          <w:p w:rsidR="00AB0405" w:rsidRDefault="00AB0405" w:rsidP="00AB0405">
            <w:pPr>
              <w:tabs>
                <w:tab w:val="right" w:pos="7757"/>
              </w:tabs>
              <w:ind w:left="216" w:hanging="216"/>
              <w:rPr>
                <w:rFonts w:cstheme="minorHAnsi"/>
              </w:rPr>
            </w:pPr>
            <w:r>
              <w:rPr>
                <w:rFonts w:cstheme="minorHAnsi"/>
              </w:rPr>
              <w:t xml:space="preserve">Enter $619 as the tax-exempt pension amount </w:t>
            </w:r>
          </w:p>
          <w:p w:rsidR="00AB0405" w:rsidRDefault="00AB0405" w:rsidP="00AB0405">
            <w:pPr>
              <w:tabs>
                <w:tab w:val="right" w:pos="7757"/>
              </w:tabs>
              <w:ind w:left="216" w:hanging="216"/>
              <w:rPr>
                <w:rFonts w:cstheme="minorHAnsi"/>
              </w:rPr>
            </w:pPr>
            <w:r>
              <w:rPr>
                <w:rFonts w:cstheme="minorHAnsi"/>
              </w:rPr>
              <w:t>TSO transfers to NJ 1040 Line 20b</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r>
              <w:rPr>
                <w:rFonts w:cstheme="minorHAnsi"/>
              </w:rPr>
              <w:t>Adjustments to Line 26</w:t>
            </w:r>
          </w:p>
        </w:tc>
        <w:tc>
          <w:tcPr>
            <w:tcW w:w="4444" w:type="dxa"/>
          </w:tcPr>
          <w:p w:rsidR="00AB0405" w:rsidRPr="00110FF6" w:rsidRDefault="00AB0405" w:rsidP="00AB0405">
            <w:pPr>
              <w:tabs>
                <w:tab w:val="left" w:pos="1215"/>
              </w:tabs>
              <w:ind w:left="216" w:hanging="216"/>
              <w:rPr>
                <w:rFonts w:cstheme="minorHAnsi"/>
                <w:kern w:val="0"/>
              </w:rPr>
            </w:pPr>
            <w:r w:rsidRPr="00FB452F">
              <w:rPr>
                <w:rFonts w:cstheme="minorHAnsi"/>
                <w:kern w:val="0"/>
              </w:rPr>
              <w:t>Taxable Amount of Scholarships included on Federal Return</w:t>
            </w:r>
          </w:p>
        </w:tc>
        <w:tc>
          <w:tcPr>
            <w:tcW w:w="7888" w:type="dxa"/>
            <w:gridSpan w:val="2"/>
          </w:tcPr>
          <w:p w:rsidR="00AB0405" w:rsidRDefault="00FF3632" w:rsidP="006F3637">
            <w:pPr>
              <w:tabs>
                <w:tab w:val="right" w:pos="7757"/>
              </w:tabs>
              <w:ind w:left="216" w:hanging="216"/>
              <w:rPr>
                <w:rFonts w:cstheme="minorHAnsi"/>
              </w:rPr>
            </w:pPr>
            <w:r>
              <w:rPr>
                <w:rFonts w:cstheme="minorHAnsi"/>
              </w:rPr>
              <w:t xml:space="preserve">On the Federal return, the Homestead Benefit recovery was reported on Other Income on Sch 1 Line 21.  Since the Homestead Benefit is not taxable for NJ, we must subtract the $400 Homestead Benefit from NJ </w:t>
            </w:r>
            <w:r w:rsidR="006F3637">
              <w:rPr>
                <w:rFonts w:cstheme="minorHAnsi"/>
              </w:rPr>
              <w:t xml:space="preserve">1040 Line 26 Other Income </w:t>
            </w:r>
            <w:r>
              <w:rPr>
                <w:rFonts w:cstheme="minorHAnsi"/>
              </w:rPr>
              <w:t>by entering a $-400 adjustment</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rPr>
                <w:rFonts w:cstheme="minorHAnsi"/>
                <w:b/>
              </w:rPr>
            </w:pPr>
            <w:r>
              <w:rPr>
                <w:rFonts w:cstheme="minorHAnsi"/>
                <w:b/>
              </w:rPr>
              <w:t>18c</w:t>
            </w:r>
          </w:p>
        </w:tc>
        <w:tc>
          <w:tcPr>
            <w:tcW w:w="17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ind w:left="216" w:hanging="216"/>
              <w:rPr>
                <w:rFonts w:cstheme="minorHAnsi"/>
                <w:b/>
              </w:rPr>
            </w:pPr>
            <w:r>
              <w:rPr>
                <w:rFonts w:cstheme="minorHAnsi"/>
                <w:b/>
              </w:rPr>
              <w:t>NJ Checklist</w:t>
            </w:r>
          </w:p>
        </w:tc>
        <w:tc>
          <w:tcPr>
            <w:tcW w:w="4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tabs>
                <w:tab w:val="right" w:pos="7757"/>
              </w:tabs>
              <w:ind w:left="216" w:hanging="216"/>
              <w:rPr>
                <w:rFonts w:cstheme="minorHAnsi"/>
                <w:b/>
              </w:rPr>
            </w:pPr>
            <w:r>
              <w:rPr>
                <w:rFonts w:cstheme="minorHAnsi"/>
                <w:b/>
              </w:rPr>
              <w:t>NJ Checklist - Subtraction from Income</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Pr="007B35F6" w:rsidRDefault="00AB0405" w:rsidP="00AB0405">
            <w:pPr>
              <w:tabs>
                <w:tab w:val="left" w:pos="1215"/>
              </w:tabs>
              <w:ind w:left="216" w:hanging="216"/>
              <w:rPr>
                <w:rFonts w:cstheme="minorHAnsi"/>
                <w:kern w:val="0"/>
              </w:rPr>
            </w:pPr>
            <w:r>
              <w:rPr>
                <w:rFonts w:cstheme="minorHAnsi"/>
                <w:kern w:val="0"/>
              </w:rPr>
              <w:t>State section \ Edit \ Enter Myself \ Subtractions from Income</w:t>
            </w:r>
          </w:p>
        </w:tc>
        <w:tc>
          <w:tcPr>
            <w:tcW w:w="7888" w:type="dxa"/>
            <w:gridSpan w:val="2"/>
          </w:tcPr>
          <w:p w:rsidR="00AB0405" w:rsidRDefault="00AB0405" w:rsidP="00AB0405"/>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Pr="00FB452F" w:rsidRDefault="00AB0405" w:rsidP="00AB0405">
            <w:pPr>
              <w:tabs>
                <w:tab w:val="left" w:pos="1215"/>
              </w:tabs>
              <w:ind w:left="216" w:hanging="216"/>
              <w:rPr>
                <w:rFonts w:cstheme="minorHAnsi"/>
                <w:kern w:val="0"/>
              </w:rPr>
            </w:pPr>
          </w:p>
        </w:tc>
        <w:tc>
          <w:tcPr>
            <w:tcW w:w="7888" w:type="dxa"/>
            <w:gridSpan w:val="2"/>
          </w:tcPr>
          <w:p w:rsidR="00AB0405" w:rsidRDefault="00AB0405" w:rsidP="00AB0405">
            <w:pPr>
              <w:ind w:left="216" w:hanging="216"/>
            </w:pPr>
            <w:r>
              <w:t>There are no additional items in this section that need to be entered</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rPr>
                <w:rFonts w:cstheme="minorHAnsi"/>
                <w:b/>
              </w:rPr>
            </w:pPr>
            <w:r>
              <w:rPr>
                <w:rFonts w:cstheme="minorHAnsi"/>
                <w:b/>
              </w:rPr>
              <w:t>18d</w:t>
            </w:r>
          </w:p>
        </w:tc>
        <w:tc>
          <w:tcPr>
            <w:tcW w:w="17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ind w:left="216" w:hanging="216"/>
              <w:rPr>
                <w:rFonts w:cstheme="minorHAnsi"/>
                <w:b/>
              </w:rPr>
            </w:pPr>
            <w:r>
              <w:rPr>
                <w:rFonts w:cstheme="minorHAnsi"/>
                <w:b/>
              </w:rPr>
              <w:t>NJ Checklist</w:t>
            </w:r>
          </w:p>
        </w:tc>
        <w:tc>
          <w:tcPr>
            <w:tcW w:w="4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tabs>
                <w:tab w:val="right" w:pos="7757"/>
              </w:tabs>
              <w:ind w:left="216" w:hanging="216"/>
              <w:rPr>
                <w:rFonts w:cstheme="minorHAnsi"/>
                <w:b/>
              </w:rPr>
            </w:pPr>
            <w:r>
              <w:rPr>
                <w:rFonts w:cstheme="minorHAnsi"/>
                <w:b/>
              </w:rPr>
              <w:t>NJ Checklist - Credits</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Pr="007B35F6" w:rsidRDefault="00AB0405" w:rsidP="00AB0405">
            <w:pPr>
              <w:tabs>
                <w:tab w:val="left" w:pos="1215"/>
              </w:tabs>
              <w:ind w:left="216" w:hanging="216"/>
              <w:rPr>
                <w:rFonts w:cstheme="minorHAnsi"/>
                <w:kern w:val="0"/>
              </w:rPr>
            </w:pPr>
            <w:r>
              <w:rPr>
                <w:rFonts w:cstheme="minorHAnsi"/>
                <w:kern w:val="0"/>
              </w:rPr>
              <w:t>State section \ Edit \ Enter Myself \ Credits</w:t>
            </w:r>
          </w:p>
        </w:tc>
        <w:tc>
          <w:tcPr>
            <w:tcW w:w="7888" w:type="dxa"/>
            <w:gridSpan w:val="2"/>
          </w:tcPr>
          <w:p w:rsidR="00AB0405" w:rsidRDefault="00AB0405" w:rsidP="00AB0405"/>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r>
              <w:rPr>
                <w:rFonts w:cstheme="minorHAnsi"/>
              </w:rPr>
              <w:t>Property Tax row</w:t>
            </w:r>
          </w:p>
        </w:tc>
        <w:tc>
          <w:tcPr>
            <w:tcW w:w="4444" w:type="dxa"/>
          </w:tcPr>
          <w:p w:rsidR="00AB0405" w:rsidRDefault="00AB0405" w:rsidP="00AB0405">
            <w:pPr>
              <w:tabs>
                <w:tab w:val="left" w:pos="1215"/>
              </w:tabs>
              <w:ind w:left="216" w:hanging="216"/>
              <w:rPr>
                <w:rFonts w:cstheme="minorHAnsi"/>
                <w:kern w:val="0"/>
              </w:rPr>
            </w:pPr>
          </w:p>
        </w:tc>
        <w:tc>
          <w:tcPr>
            <w:tcW w:w="7888" w:type="dxa"/>
            <w:gridSpan w:val="2"/>
          </w:tcPr>
          <w:p w:rsidR="00AB0405" w:rsidRDefault="00AB0405" w:rsidP="00AB0405">
            <w:pPr>
              <w:ind w:left="216" w:hanging="216"/>
            </w:pPr>
            <w:r>
              <w:t>Click on Begin</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Pr="00FB452F" w:rsidRDefault="00AB0405" w:rsidP="00AB0405">
            <w:pPr>
              <w:tabs>
                <w:tab w:val="left" w:pos="1215"/>
              </w:tabs>
              <w:ind w:left="216" w:hanging="216"/>
              <w:rPr>
                <w:rFonts w:cstheme="minorHAnsi"/>
                <w:kern w:val="0"/>
              </w:rPr>
            </w:pPr>
            <w:r>
              <w:rPr>
                <w:rFonts w:cstheme="minorHAnsi"/>
                <w:kern w:val="0"/>
              </w:rPr>
              <w:t>Did You Meet Property Tax Eligibility Requirements?</w:t>
            </w:r>
          </w:p>
        </w:tc>
        <w:tc>
          <w:tcPr>
            <w:tcW w:w="7888" w:type="dxa"/>
            <w:gridSpan w:val="2"/>
          </w:tcPr>
          <w:p w:rsidR="00AB0405" w:rsidRDefault="00AB0405" w:rsidP="00AB0405">
            <w:pPr>
              <w:ind w:left="216" w:hanging="216"/>
            </w:pPr>
            <w:r>
              <w:t>Answer Yes to indicate that the Hales meet the requirements to claim a NJ property tax deduction/credit</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ind w:left="216" w:hanging="216"/>
              <w:rPr>
                <w:rFonts w:cstheme="minorHAnsi"/>
                <w:kern w:val="0"/>
              </w:rPr>
            </w:pPr>
            <w:r>
              <w:rPr>
                <w:rFonts w:cstheme="minorHAnsi"/>
                <w:kern w:val="0"/>
              </w:rPr>
              <w:t>Enter Property Taxes Paid</w:t>
            </w:r>
          </w:p>
        </w:tc>
        <w:tc>
          <w:tcPr>
            <w:tcW w:w="7888" w:type="dxa"/>
            <w:gridSpan w:val="2"/>
          </w:tcPr>
          <w:p w:rsidR="00AB0405" w:rsidRDefault="00AB0405" w:rsidP="00AB0405">
            <w:pPr>
              <w:ind w:left="216" w:hanging="216"/>
            </w:pPr>
            <w:r>
              <w:t>You should have already noted the gross amount of the property taxes that the Hales paid on their principal residence from Step 14b ($7,385) on the NJ Checklist.  Remember that NJ does not allow them to claim the property taxes they paid on their second home, the condo in Las Vegas</w:t>
            </w:r>
          </w:p>
          <w:p w:rsidR="00AB0405" w:rsidRDefault="00AB0405" w:rsidP="00AB0405">
            <w:pPr>
              <w:ind w:left="216" w:hanging="216"/>
            </w:pPr>
            <w:r>
              <w:t>Enter $7,385 as property taxes</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ind w:left="216" w:hanging="216"/>
              <w:rPr>
                <w:rFonts w:cstheme="minorHAnsi"/>
                <w:kern w:val="0"/>
              </w:rPr>
            </w:pPr>
            <w:r>
              <w:rPr>
                <w:rFonts w:cstheme="minorHAnsi"/>
                <w:kern w:val="0"/>
              </w:rPr>
              <w:t>Were You a Homeowner in 2018?</w:t>
            </w:r>
          </w:p>
        </w:tc>
        <w:tc>
          <w:tcPr>
            <w:tcW w:w="7888" w:type="dxa"/>
            <w:gridSpan w:val="2"/>
          </w:tcPr>
          <w:p w:rsidR="00AB0405" w:rsidRDefault="00AB0405" w:rsidP="00AB0405">
            <w:pPr>
              <w:ind w:left="216" w:hanging="216"/>
            </w:pPr>
            <w:r>
              <w:t xml:space="preserve">Answer Yes </w:t>
            </w:r>
          </w:p>
        </w:tc>
      </w:tr>
      <w:tr w:rsidR="00E03DC3" w:rsidTr="008E63A8">
        <w:trPr>
          <w:cantSplit/>
        </w:trPr>
        <w:tc>
          <w:tcPr>
            <w:tcW w:w="0" w:type="auto"/>
          </w:tcPr>
          <w:p w:rsidR="00E03DC3" w:rsidRDefault="00E03DC3" w:rsidP="00AB0405">
            <w:pPr>
              <w:rPr>
                <w:rFonts w:cstheme="minorHAnsi"/>
                <w:b/>
              </w:rPr>
            </w:pPr>
          </w:p>
        </w:tc>
        <w:tc>
          <w:tcPr>
            <w:tcW w:w="1750" w:type="dxa"/>
          </w:tcPr>
          <w:p w:rsidR="00E03DC3" w:rsidRDefault="00E03DC3" w:rsidP="00AB0405">
            <w:pPr>
              <w:ind w:left="216" w:hanging="216"/>
              <w:rPr>
                <w:rFonts w:cstheme="minorHAnsi"/>
              </w:rPr>
            </w:pPr>
          </w:p>
        </w:tc>
        <w:tc>
          <w:tcPr>
            <w:tcW w:w="4444" w:type="dxa"/>
          </w:tcPr>
          <w:p w:rsidR="00E03DC3" w:rsidRDefault="00E03DC3" w:rsidP="00AB0405">
            <w:pPr>
              <w:tabs>
                <w:tab w:val="left" w:pos="1215"/>
              </w:tabs>
              <w:ind w:left="216" w:hanging="216"/>
              <w:rPr>
                <w:rFonts w:cstheme="minorHAnsi"/>
                <w:kern w:val="0"/>
              </w:rPr>
            </w:pPr>
            <w:r>
              <w:rPr>
                <w:rFonts w:cstheme="minorHAnsi"/>
                <w:kern w:val="0"/>
              </w:rPr>
              <w:t>Are you eligible and file for a homestead benefit application to receive the property tax credit with the homestead benefit?</w:t>
            </w:r>
          </w:p>
        </w:tc>
        <w:tc>
          <w:tcPr>
            <w:tcW w:w="7888" w:type="dxa"/>
            <w:gridSpan w:val="2"/>
          </w:tcPr>
          <w:p w:rsidR="00E03DC3" w:rsidRDefault="00E03DC3" w:rsidP="00AB0405">
            <w:pPr>
              <w:ind w:left="216" w:hanging="216"/>
            </w:pPr>
            <w:r>
              <w:t>Answer Yes</w:t>
            </w:r>
          </w:p>
          <w:p w:rsidR="004D7F13" w:rsidRDefault="004D7F13" w:rsidP="004D7F13">
            <w:pPr>
              <w:ind w:left="216" w:hanging="216"/>
            </w:pPr>
            <w:r>
              <w:t>NOTE:  This is a new question this year.  If you are eligible and file for the Homestead Benefit (answer Yes), you will receive the $50 property tax credit on your property tax bill, along with the Homestead Benefit.  If you are not eligible or don’t file for the Homestead Benefit (answer No), TSO will populate the $50 credit on the NJ 1040 Line 54</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ind w:left="216" w:hanging="216"/>
              <w:rPr>
                <w:rFonts w:cstheme="minorHAnsi"/>
                <w:kern w:val="0"/>
              </w:rPr>
            </w:pPr>
            <w:r>
              <w:rPr>
                <w:rFonts w:cstheme="minorHAnsi"/>
                <w:kern w:val="0"/>
              </w:rPr>
              <w:t>Block Information</w:t>
            </w:r>
          </w:p>
        </w:tc>
        <w:tc>
          <w:tcPr>
            <w:tcW w:w="7888" w:type="dxa"/>
            <w:gridSpan w:val="2"/>
          </w:tcPr>
          <w:p w:rsidR="00AB0405" w:rsidRDefault="00AB0405" w:rsidP="0019472E">
            <w:pPr>
              <w:ind w:left="216" w:hanging="216"/>
            </w:pPr>
            <w:r>
              <w:t xml:space="preserve">Enter 50001 as the </w:t>
            </w:r>
            <w:r w:rsidR="0019472E">
              <w:t>block # of the Hales' residence</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ind w:left="216" w:hanging="216"/>
              <w:rPr>
                <w:rFonts w:cstheme="minorHAnsi"/>
                <w:kern w:val="0"/>
              </w:rPr>
            </w:pPr>
            <w:r>
              <w:rPr>
                <w:rFonts w:cstheme="minorHAnsi"/>
                <w:kern w:val="0"/>
              </w:rPr>
              <w:t>Lot Information</w:t>
            </w:r>
          </w:p>
        </w:tc>
        <w:tc>
          <w:tcPr>
            <w:tcW w:w="7888" w:type="dxa"/>
            <w:gridSpan w:val="2"/>
          </w:tcPr>
          <w:p w:rsidR="00AB0405" w:rsidRDefault="00AB0405" w:rsidP="0019472E">
            <w:pPr>
              <w:ind w:left="216" w:hanging="216"/>
            </w:pPr>
            <w:r>
              <w:t>Enter 00002 as th</w:t>
            </w:r>
            <w:r w:rsidR="0019472E">
              <w:t>e lot # of the Hales' residence</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ind w:left="216" w:hanging="216"/>
              <w:rPr>
                <w:rFonts w:cstheme="minorHAnsi"/>
                <w:kern w:val="0"/>
              </w:rPr>
            </w:pPr>
            <w:r>
              <w:rPr>
                <w:rFonts w:cstheme="minorHAnsi"/>
                <w:kern w:val="0"/>
              </w:rPr>
              <w:t xml:space="preserve">County/Municipality </w:t>
            </w:r>
          </w:p>
        </w:tc>
        <w:tc>
          <w:tcPr>
            <w:tcW w:w="7888" w:type="dxa"/>
            <w:gridSpan w:val="2"/>
          </w:tcPr>
          <w:p w:rsidR="00AB0405" w:rsidRDefault="00AB0405" w:rsidP="00AB0405">
            <w:pPr>
              <w:ind w:left="216" w:hanging="216"/>
            </w:pPr>
            <w:r>
              <w:t>Choose the county/municipality for the property for which the Hales are claiming the property tax deduction/credit.  It may not be the same as the county/municipality you chose in the NJ Basic Information section (where they live when taxes are prepared) if the Hales have moved</w:t>
            </w:r>
          </w:p>
          <w:p w:rsidR="00AB0405" w:rsidRDefault="00AB0405" w:rsidP="00AB0405">
            <w:pPr>
              <w:ind w:left="216" w:hanging="216"/>
            </w:pPr>
            <w:r>
              <w:t>TSO transfers to NJ 1040 Line 38c</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ind w:left="216" w:hanging="216"/>
              <w:rPr>
                <w:rFonts w:cstheme="minorHAnsi"/>
                <w:kern w:val="0"/>
              </w:rPr>
            </w:pPr>
          </w:p>
        </w:tc>
        <w:tc>
          <w:tcPr>
            <w:tcW w:w="7888" w:type="dxa"/>
            <w:gridSpan w:val="2"/>
          </w:tcPr>
          <w:p w:rsidR="00AB0405" w:rsidRDefault="0019472E" w:rsidP="0019472E">
            <w:pPr>
              <w:ind w:left="216" w:hanging="216"/>
            </w:pPr>
            <w:r>
              <w:t>Since the Hales are homeowners, and they are eligible for and file for the Homestead Benefit, they will receive a $50 property tax credit along with their Homestead Benefit credit on their property tax bill</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rPr>
                <w:rFonts w:cstheme="minorHAnsi"/>
                <w:b/>
              </w:rPr>
            </w:pPr>
            <w:r>
              <w:rPr>
                <w:rFonts w:cstheme="minorHAnsi"/>
                <w:b/>
              </w:rPr>
              <w:t>18e</w:t>
            </w:r>
          </w:p>
        </w:tc>
        <w:tc>
          <w:tcPr>
            <w:tcW w:w="17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ind w:left="216" w:hanging="216"/>
              <w:rPr>
                <w:rFonts w:cstheme="minorHAnsi"/>
                <w:b/>
              </w:rPr>
            </w:pPr>
            <w:r>
              <w:rPr>
                <w:rFonts w:cstheme="minorHAnsi"/>
                <w:b/>
              </w:rPr>
              <w:t>NJ Checklist</w:t>
            </w:r>
          </w:p>
        </w:tc>
        <w:tc>
          <w:tcPr>
            <w:tcW w:w="4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tabs>
                <w:tab w:val="right" w:pos="7757"/>
              </w:tabs>
              <w:ind w:left="216" w:hanging="216"/>
              <w:rPr>
                <w:rFonts w:cstheme="minorHAnsi"/>
                <w:b/>
              </w:rPr>
            </w:pPr>
            <w:r>
              <w:rPr>
                <w:rFonts w:cstheme="minorHAnsi"/>
                <w:b/>
              </w:rPr>
              <w:t>NJ Checklist - Tax</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Pr="007B35F6" w:rsidRDefault="00AB0405" w:rsidP="00AB0405">
            <w:pPr>
              <w:tabs>
                <w:tab w:val="left" w:pos="1215"/>
              </w:tabs>
              <w:ind w:left="216" w:hanging="216"/>
              <w:rPr>
                <w:rFonts w:cstheme="minorHAnsi"/>
                <w:kern w:val="0"/>
              </w:rPr>
            </w:pPr>
            <w:r>
              <w:rPr>
                <w:rFonts w:cstheme="minorHAnsi"/>
                <w:kern w:val="0"/>
              </w:rPr>
              <w:t>State section \ Edit \ Enter Myself \ Tax</w:t>
            </w:r>
          </w:p>
        </w:tc>
        <w:tc>
          <w:tcPr>
            <w:tcW w:w="7888" w:type="dxa"/>
            <w:gridSpan w:val="2"/>
          </w:tcPr>
          <w:p w:rsidR="00AB0405" w:rsidRDefault="00AB0405" w:rsidP="00AB0405"/>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tcPr>
          <w:p w:rsidR="00AB0405" w:rsidRDefault="00AB0405" w:rsidP="00AB0405">
            <w:pPr>
              <w:rPr>
                <w:rFonts w:cstheme="minorHAnsi"/>
                <w:b/>
              </w:rPr>
            </w:pPr>
          </w:p>
        </w:tc>
        <w:tc>
          <w:tcPr>
            <w:tcW w:w="1750" w:type="dxa"/>
            <w:tcBorders>
              <w:top w:val="single" w:sz="4" w:space="0" w:color="auto"/>
              <w:left w:val="single" w:sz="4" w:space="0" w:color="auto"/>
              <w:bottom w:val="single" w:sz="4" w:space="0" w:color="auto"/>
              <w:right w:val="single" w:sz="4" w:space="0" w:color="auto"/>
            </w:tcBorders>
            <w:hideMark/>
          </w:tcPr>
          <w:p w:rsidR="00AB0405" w:rsidRDefault="00AB0405" w:rsidP="00AB0405">
            <w:pPr>
              <w:ind w:left="216" w:hanging="216"/>
              <w:rPr>
                <w:rFonts w:cstheme="minorHAnsi"/>
              </w:rPr>
            </w:pPr>
            <w:r>
              <w:rPr>
                <w:rFonts w:cstheme="minorHAnsi"/>
              </w:rPr>
              <w:t>Use Tax</w:t>
            </w:r>
          </w:p>
        </w:tc>
        <w:tc>
          <w:tcPr>
            <w:tcW w:w="4444" w:type="dxa"/>
            <w:tcBorders>
              <w:top w:val="single" w:sz="4" w:space="0" w:color="auto"/>
              <w:left w:val="single" w:sz="4" w:space="0" w:color="auto"/>
              <w:bottom w:val="single" w:sz="4" w:space="0" w:color="auto"/>
              <w:right w:val="single" w:sz="4" w:space="0" w:color="auto"/>
            </w:tcBorders>
            <w:hideMark/>
          </w:tcPr>
          <w:p w:rsidR="00AB0405" w:rsidRDefault="00AB0405" w:rsidP="00AB0405">
            <w:pPr>
              <w:tabs>
                <w:tab w:val="left" w:pos="1215"/>
              </w:tabs>
              <w:rPr>
                <w:rFonts w:cstheme="minorHAnsi"/>
                <w:kern w:val="0"/>
              </w:rPr>
            </w:pPr>
            <w:r>
              <w:rPr>
                <w:rFonts w:cstheme="minorHAnsi"/>
                <w:kern w:val="0"/>
              </w:rPr>
              <w:t>Use Tax Due on Out-of-State Purchases</w:t>
            </w:r>
          </w:p>
        </w:tc>
        <w:tc>
          <w:tcPr>
            <w:tcW w:w="7888" w:type="dxa"/>
            <w:gridSpan w:val="2"/>
            <w:tcBorders>
              <w:top w:val="single" w:sz="4" w:space="0" w:color="auto"/>
              <w:left w:val="single" w:sz="4" w:space="0" w:color="auto"/>
              <w:bottom w:val="single" w:sz="4" w:space="0" w:color="auto"/>
              <w:right w:val="single" w:sz="4" w:space="0" w:color="auto"/>
            </w:tcBorders>
            <w:hideMark/>
          </w:tcPr>
          <w:p w:rsidR="00AB0405" w:rsidRDefault="00AB0405" w:rsidP="00AB0405">
            <w:pPr>
              <w:ind w:left="216" w:hanging="216"/>
            </w:pPr>
            <w:r>
              <w:t>Look up the amount of use tax that the Hales owe based on their NJ gross income on Line 29</w:t>
            </w:r>
            <w:r w:rsidR="0019472E">
              <w:t>, which is 0</w:t>
            </w:r>
            <w:r>
              <w:t>. (Use NJ 1040 instructions or the link on TaxPrep4Free.org Preparer page to determine the amount of use tax)</w:t>
            </w:r>
            <w:r w:rsidR="0019472E">
              <w:t>.  The Use Tax Table is not yet available for 2018; use 2017</w:t>
            </w:r>
            <w:r w:rsidR="002C121C">
              <w:t xml:space="preserve"> Table for now.</w:t>
            </w:r>
          </w:p>
          <w:p w:rsidR="00AB0405" w:rsidRDefault="00AB0405" w:rsidP="00AB0405">
            <w:pPr>
              <w:ind w:left="216" w:hanging="216"/>
            </w:pPr>
            <w:r>
              <w:t>Enter $</w:t>
            </w:r>
            <w:r w:rsidR="0019472E">
              <w:t>1</w:t>
            </w:r>
            <w:r>
              <w:t>4 for use tax</w:t>
            </w:r>
          </w:p>
          <w:p w:rsidR="00AB0405" w:rsidRDefault="00AB0405" w:rsidP="00AB0405">
            <w:pPr>
              <w:ind w:left="216" w:hanging="216"/>
            </w:pPr>
            <w:r>
              <w:t>TSO transfers to NJ 1040 Line 50</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rPr>
                <w:rFonts w:cstheme="minorHAnsi"/>
                <w:b/>
              </w:rPr>
            </w:pPr>
            <w:r>
              <w:rPr>
                <w:rFonts w:cstheme="minorHAnsi"/>
                <w:b/>
              </w:rPr>
              <w:t>18f</w:t>
            </w:r>
          </w:p>
        </w:tc>
        <w:tc>
          <w:tcPr>
            <w:tcW w:w="17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ind w:left="216" w:hanging="216"/>
              <w:rPr>
                <w:rFonts w:cstheme="minorHAnsi"/>
                <w:b/>
              </w:rPr>
            </w:pPr>
            <w:r>
              <w:rPr>
                <w:rFonts w:cstheme="minorHAnsi"/>
                <w:b/>
              </w:rPr>
              <w:t>NJ Checklist</w:t>
            </w:r>
          </w:p>
        </w:tc>
        <w:tc>
          <w:tcPr>
            <w:tcW w:w="4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tabs>
                <w:tab w:val="right" w:pos="7757"/>
              </w:tabs>
              <w:ind w:left="216" w:hanging="216"/>
              <w:rPr>
                <w:rFonts w:cstheme="minorHAnsi"/>
                <w:b/>
              </w:rPr>
            </w:pPr>
            <w:r>
              <w:rPr>
                <w:rFonts w:cstheme="minorHAnsi"/>
                <w:b/>
              </w:rPr>
              <w:t>NJ Checklist - Payments</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Pr="007B35F6" w:rsidRDefault="00AB0405" w:rsidP="00AB0405">
            <w:pPr>
              <w:tabs>
                <w:tab w:val="left" w:pos="1215"/>
              </w:tabs>
              <w:ind w:left="216" w:hanging="216"/>
              <w:rPr>
                <w:rFonts w:cstheme="minorHAnsi"/>
                <w:kern w:val="0"/>
              </w:rPr>
            </w:pPr>
            <w:r>
              <w:rPr>
                <w:rFonts w:cstheme="minorHAnsi"/>
                <w:kern w:val="0"/>
              </w:rPr>
              <w:t>State section \ Edit \ Enter Myself \ Payments</w:t>
            </w:r>
          </w:p>
        </w:tc>
        <w:tc>
          <w:tcPr>
            <w:tcW w:w="7888" w:type="dxa"/>
            <w:gridSpan w:val="2"/>
          </w:tcPr>
          <w:p w:rsidR="00AB0405" w:rsidRDefault="00AB0405" w:rsidP="00AB0405"/>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Pr="00FB452F" w:rsidRDefault="00AB0405" w:rsidP="00AB0405">
            <w:pPr>
              <w:tabs>
                <w:tab w:val="left" w:pos="1215"/>
              </w:tabs>
              <w:ind w:left="216" w:hanging="216"/>
              <w:rPr>
                <w:rFonts w:cstheme="minorHAnsi"/>
                <w:kern w:val="0"/>
              </w:rPr>
            </w:pPr>
          </w:p>
        </w:tc>
        <w:tc>
          <w:tcPr>
            <w:tcW w:w="7888" w:type="dxa"/>
            <w:gridSpan w:val="2"/>
          </w:tcPr>
          <w:p w:rsidR="00AB0405" w:rsidRDefault="00AB0405" w:rsidP="00AB0405">
            <w:pPr>
              <w:ind w:left="216" w:hanging="216"/>
            </w:pPr>
            <w:r>
              <w:t>There are no additional items in this section that need to be entered</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rPr>
                <w:rFonts w:cstheme="minorHAnsi"/>
                <w:b/>
              </w:rPr>
            </w:pPr>
            <w:r>
              <w:rPr>
                <w:rFonts w:cstheme="minorHAnsi"/>
                <w:b/>
              </w:rPr>
              <w:t>18g</w:t>
            </w:r>
          </w:p>
        </w:tc>
        <w:tc>
          <w:tcPr>
            <w:tcW w:w="17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ind w:left="216" w:hanging="216"/>
              <w:rPr>
                <w:rFonts w:cstheme="minorHAnsi"/>
                <w:b/>
              </w:rPr>
            </w:pPr>
            <w:r>
              <w:rPr>
                <w:rFonts w:cstheme="minorHAnsi"/>
                <w:b/>
              </w:rPr>
              <w:t>Notes</w:t>
            </w:r>
          </w:p>
        </w:tc>
        <w:tc>
          <w:tcPr>
            <w:tcW w:w="4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tabs>
                <w:tab w:val="right" w:pos="7757"/>
              </w:tabs>
              <w:ind w:left="216" w:hanging="216"/>
              <w:rPr>
                <w:rFonts w:cstheme="minorHAnsi"/>
                <w:b/>
              </w:rPr>
            </w:pPr>
            <w:r>
              <w:rPr>
                <w:rFonts w:cstheme="minorHAnsi"/>
                <w:b/>
              </w:rPr>
              <w:t>NJ Checklist - NJ Estimated Payment Vouchers</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Pr="007B35F6" w:rsidRDefault="00AB0405" w:rsidP="00AB0405">
            <w:pPr>
              <w:tabs>
                <w:tab w:val="left" w:pos="1215"/>
              </w:tabs>
              <w:ind w:left="216" w:hanging="216"/>
              <w:rPr>
                <w:rFonts w:cstheme="minorHAnsi"/>
                <w:kern w:val="0"/>
              </w:rPr>
            </w:pPr>
            <w:r>
              <w:rPr>
                <w:rFonts w:cstheme="minorHAnsi"/>
                <w:kern w:val="0"/>
              </w:rPr>
              <w:t xml:space="preserve">State section \ Edit \ Enter Myself \ Miscellaneous Forms \ </w:t>
            </w:r>
            <w:r w:rsidRPr="005152B4">
              <w:rPr>
                <w:rFonts w:cstheme="minorHAnsi"/>
                <w:kern w:val="0"/>
              </w:rPr>
              <w:t>Estimated Payment Vouchers, Form NJ-1040-ES</w:t>
            </w:r>
          </w:p>
        </w:tc>
        <w:tc>
          <w:tcPr>
            <w:tcW w:w="7888" w:type="dxa"/>
            <w:gridSpan w:val="2"/>
          </w:tcPr>
          <w:p w:rsidR="00AB0405" w:rsidRDefault="00AB0405" w:rsidP="00AB0405"/>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ind w:left="216" w:hanging="216"/>
              <w:rPr>
                <w:rFonts w:cstheme="minorHAnsi"/>
                <w:kern w:val="0"/>
              </w:rPr>
            </w:pPr>
            <w:r w:rsidRPr="005152B4">
              <w:rPr>
                <w:rFonts w:cstheme="minorHAnsi"/>
                <w:kern w:val="0"/>
              </w:rPr>
              <w:t>Select Y</w:t>
            </w:r>
            <w:r>
              <w:rPr>
                <w:rFonts w:cstheme="minorHAnsi"/>
                <w:kern w:val="0"/>
              </w:rPr>
              <w:t>es</w:t>
            </w:r>
            <w:r w:rsidRPr="005152B4">
              <w:rPr>
                <w:rFonts w:cstheme="minorHAnsi"/>
                <w:kern w:val="0"/>
              </w:rPr>
              <w:t xml:space="preserve"> and enter the amounts you would like to print on your estimated payment vouchers.</w:t>
            </w:r>
          </w:p>
        </w:tc>
        <w:tc>
          <w:tcPr>
            <w:tcW w:w="7888" w:type="dxa"/>
            <w:gridSpan w:val="2"/>
          </w:tcPr>
          <w:p w:rsidR="00AB0405" w:rsidRDefault="00AB0405" w:rsidP="00AB0405">
            <w:r>
              <w:t>Select Yes from the drop-down menu</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Pr="005152B4" w:rsidRDefault="00AB0405" w:rsidP="00AB0405">
            <w:pPr>
              <w:tabs>
                <w:tab w:val="left" w:pos="1215"/>
              </w:tabs>
              <w:ind w:left="216" w:hanging="216"/>
              <w:rPr>
                <w:rFonts w:cstheme="minorHAnsi"/>
                <w:kern w:val="0"/>
              </w:rPr>
            </w:pPr>
            <w:r>
              <w:rPr>
                <w:rFonts w:cstheme="minorHAnsi"/>
                <w:kern w:val="0"/>
              </w:rPr>
              <w:t>Payment Voucher</w:t>
            </w:r>
          </w:p>
        </w:tc>
        <w:tc>
          <w:tcPr>
            <w:tcW w:w="7888" w:type="dxa"/>
            <w:gridSpan w:val="2"/>
          </w:tcPr>
          <w:p w:rsidR="00AB0405" w:rsidRDefault="00AB0405" w:rsidP="00AB0405">
            <w:r>
              <w:t xml:space="preserve">Enter $20 as the amount the Hales would like to pay each quarter </w:t>
            </w:r>
          </w:p>
          <w:p w:rsidR="00AB0405" w:rsidRDefault="00AB0405" w:rsidP="00AB0405">
            <w:r>
              <w:t>TSO will include 4 vouchers in the print package for the Hales</w:t>
            </w:r>
          </w:p>
          <w:p w:rsidR="00AB0405" w:rsidRDefault="00AB0405" w:rsidP="00AB0405">
            <w:pPr>
              <w:ind w:left="216" w:hanging="216"/>
            </w:pPr>
            <w:r>
              <w:t>Go over with the Hales how to make out their checks, where to send the payments, due dates, etc. as you review their return with them</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rPr>
                <w:rFonts w:cstheme="minorHAnsi"/>
                <w:b/>
              </w:rPr>
            </w:pPr>
          </w:p>
        </w:tc>
        <w:tc>
          <w:tcPr>
            <w:tcW w:w="17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ind w:left="216" w:hanging="216"/>
              <w:rPr>
                <w:rFonts w:cstheme="minorHAnsi"/>
                <w:b/>
              </w:rPr>
            </w:pPr>
          </w:p>
        </w:tc>
        <w:tc>
          <w:tcPr>
            <w:tcW w:w="4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b/>
              </w:rPr>
            </w:pPr>
            <w:r>
              <w:rPr>
                <w:b/>
              </w:rPr>
              <w:t>E-File Section</w:t>
            </w:r>
          </w:p>
        </w:tc>
        <w:tc>
          <w:tcPr>
            <w:tcW w:w="7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tabs>
                <w:tab w:val="right" w:pos="7757"/>
              </w:tabs>
              <w:ind w:left="216" w:hanging="216"/>
              <w:rPr>
                <w:rFonts w:cstheme="minorHAnsi"/>
                <w:b/>
              </w:rPr>
            </w:pP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ind w:left="216" w:hanging="216"/>
              <w:rPr>
                <w:rFonts w:cstheme="minorHAnsi"/>
                <w:kern w:val="0"/>
              </w:rPr>
            </w:pPr>
          </w:p>
        </w:tc>
        <w:tc>
          <w:tcPr>
            <w:tcW w:w="7888" w:type="dxa"/>
            <w:gridSpan w:val="2"/>
          </w:tcPr>
          <w:p w:rsidR="00AB0405" w:rsidRDefault="00AB0405" w:rsidP="00AB0405">
            <w:pPr>
              <w:ind w:left="216" w:hanging="216"/>
            </w:pPr>
            <w:r>
              <w:t>TSO will give you a “State Validation Errors” message about the NJ 1065 K-1. Ignore this message for practice returns</w:t>
            </w:r>
          </w:p>
          <w:p w:rsidR="00AB0405" w:rsidRDefault="00AB0405" w:rsidP="00AB0405">
            <w:pPr>
              <w:ind w:left="216" w:hanging="216"/>
            </w:pPr>
            <w:r>
              <w:t>Resolve any other warnings that TSO displays before moving on to e-filing</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rPr>
                <w:rFonts w:cstheme="minorHAnsi"/>
                <w:b/>
              </w:rPr>
            </w:pPr>
            <w:r>
              <w:rPr>
                <w:rFonts w:cstheme="minorHAnsi"/>
                <w:b/>
              </w:rPr>
              <w:t>19a</w:t>
            </w:r>
          </w:p>
        </w:tc>
        <w:tc>
          <w:tcPr>
            <w:tcW w:w="17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ind w:left="216" w:hanging="216"/>
              <w:rPr>
                <w:rFonts w:cstheme="minorHAnsi"/>
                <w:b/>
              </w:rPr>
            </w:pPr>
            <w:r>
              <w:rPr>
                <w:rFonts w:cstheme="minorHAnsi"/>
                <w:b/>
              </w:rPr>
              <w:t>Intake Sheet</w:t>
            </w:r>
          </w:p>
        </w:tc>
        <w:tc>
          <w:tcPr>
            <w:tcW w:w="4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tabs>
                <w:tab w:val="right" w:pos="7757"/>
              </w:tabs>
              <w:ind w:left="216" w:hanging="216"/>
              <w:rPr>
                <w:rFonts w:cstheme="minorHAnsi"/>
                <w:b/>
              </w:rPr>
            </w:pPr>
            <w:r>
              <w:rPr>
                <w:rFonts w:cstheme="minorHAnsi"/>
                <w:b/>
              </w:rPr>
              <w:t>E-File  - Return Type</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r>
              <w:rPr>
                <w:rFonts w:cstheme="minorHAnsi"/>
              </w:rPr>
              <w:t>Part VII</w:t>
            </w:r>
          </w:p>
        </w:tc>
        <w:tc>
          <w:tcPr>
            <w:tcW w:w="4444" w:type="dxa"/>
          </w:tcPr>
          <w:p w:rsidR="00AB0405" w:rsidRDefault="00AB0405" w:rsidP="00AB0405">
            <w:pPr>
              <w:tabs>
                <w:tab w:val="left" w:pos="1215"/>
              </w:tabs>
              <w:ind w:left="216" w:hanging="216"/>
              <w:rPr>
                <w:rFonts w:cstheme="minorHAnsi"/>
                <w:kern w:val="0"/>
              </w:rPr>
            </w:pPr>
            <w:r>
              <w:rPr>
                <w:rFonts w:cstheme="minorHAnsi"/>
                <w:kern w:val="0"/>
              </w:rPr>
              <w:t>Federal Return Type</w:t>
            </w:r>
          </w:p>
        </w:tc>
        <w:tc>
          <w:tcPr>
            <w:tcW w:w="7888" w:type="dxa"/>
            <w:gridSpan w:val="2"/>
          </w:tcPr>
          <w:p w:rsidR="00AB0405" w:rsidRDefault="00AB0405" w:rsidP="00AB0405">
            <w:pPr>
              <w:ind w:left="216" w:hanging="216"/>
            </w:pPr>
            <w:r>
              <w:t>Per the Intake Sheet, the Hales want to have their refund direct deposited</w:t>
            </w:r>
          </w:p>
          <w:p w:rsidR="00AB0405" w:rsidRDefault="00AB0405" w:rsidP="00AB0405">
            <w:pPr>
              <w:ind w:left="216" w:hanging="216"/>
            </w:pPr>
            <w:r>
              <w:t>Choose E-file: Direct Deposit from the drop-down menu</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rPr>
                <w:rFonts w:cstheme="minorHAnsi"/>
                <w:b/>
              </w:rPr>
            </w:pPr>
            <w:r>
              <w:rPr>
                <w:rFonts w:cstheme="minorHAnsi"/>
                <w:b/>
              </w:rPr>
              <w:t>19b</w:t>
            </w:r>
          </w:p>
        </w:tc>
        <w:tc>
          <w:tcPr>
            <w:tcW w:w="17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ind w:left="216" w:hanging="216"/>
              <w:rPr>
                <w:rFonts w:cstheme="minorHAnsi"/>
                <w:b/>
              </w:rPr>
            </w:pPr>
            <w:r>
              <w:rPr>
                <w:rFonts w:cstheme="minorHAnsi"/>
                <w:b/>
              </w:rPr>
              <w:t>Notes</w:t>
            </w:r>
          </w:p>
        </w:tc>
        <w:tc>
          <w:tcPr>
            <w:tcW w:w="4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tabs>
                <w:tab w:val="left" w:pos="1230"/>
              </w:tabs>
              <w:ind w:left="216" w:hanging="216"/>
              <w:rPr>
                <w:rFonts w:cstheme="minorHAnsi"/>
                <w:b/>
              </w:rPr>
            </w:pPr>
            <w:r>
              <w:rPr>
                <w:rFonts w:cstheme="minorHAnsi"/>
                <w:b/>
              </w:rPr>
              <w:t>E-File - Tax Preparation &amp; E-File Information</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ind w:left="216" w:hanging="216"/>
              <w:rPr>
                <w:rFonts w:cstheme="minorHAnsi"/>
                <w:kern w:val="0"/>
              </w:rPr>
            </w:pPr>
          </w:p>
        </w:tc>
        <w:tc>
          <w:tcPr>
            <w:tcW w:w="7888" w:type="dxa"/>
            <w:gridSpan w:val="2"/>
          </w:tcPr>
          <w:p w:rsidR="00AB0405" w:rsidRDefault="00AB0405" w:rsidP="00AB0405">
            <w:pPr>
              <w:ind w:left="216" w:hanging="216"/>
            </w:pPr>
            <w:r>
              <w:t>The fees section does not apply to us</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ind w:left="216" w:hanging="216"/>
              <w:rPr>
                <w:rFonts w:cstheme="minorHAnsi"/>
                <w:kern w:val="0"/>
              </w:rPr>
            </w:pPr>
            <w:r>
              <w:rPr>
                <w:rFonts w:cstheme="minorHAnsi"/>
                <w:kern w:val="0"/>
              </w:rPr>
              <w:t>Client Email</w:t>
            </w:r>
          </w:p>
        </w:tc>
        <w:tc>
          <w:tcPr>
            <w:tcW w:w="7888" w:type="dxa"/>
            <w:gridSpan w:val="2"/>
          </w:tcPr>
          <w:p w:rsidR="00AB0405" w:rsidRDefault="00AB0405" w:rsidP="00AB0405">
            <w:pPr>
              <w:ind w:left="216" w:hanging="216"/>
            </w:pPr>
            <w:r>
              <w:t>The Hales did not list an email on the Intake/Interview sheet, so there is nothing to enter here</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ind w:left="216" w:hanging="216"/>
              <w:rPr>
                <w:rFonts w:cstheme="minorHAnsi"/>
                <w:kern w:val="0"/>
              </w:rPr>
            </w:pPr>
          </w:p>
        </w:tc>
        <w:tc>
          <w:tcPr>
            <w:tcW w:w="7888" w:type="dxa"/>
            <w:gridSpan w:val="2"/>
          </w:tcPr>
          <w:p w:rsidR="00AB0405" w:rsidRDefault="00AB0405" w:rsidP="00AB0405">
            <w:pPr>
              <w:ind w:left="216" w:hanging="216"/>
            </w:pPr>
            <w:r>
              <w:t>The E-file PINs are automatically generated</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rPr>
                <w:rFonts w:cstheme="minorHAnsi"/>
                <w:b/>
              </w:rPr>
            </w:pPr>
            <w:r>
              <w:rPr>
                <w:rFonts w:cstheme="minorHAnsi"/>
                <w:b/>
              </w:rPr>
              <w:t>19c</w:t>
            </w:r>
          </w:p>
        </w:tc>
        <w:tc>
          <w:tcPr>
            <w:tcW w:w="17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ind w:left="216" w:hanging="216"/>
              <w:rPr>
                <w:rFonts w:cstheme="minorHAnsi"/>
                <w:b/>
              </w:rPr>
            </w:pPr>
            <w:r>
              <w:rPr>
                <w:rFonts w:cstheme="minorHAnsi"/>
                <w:b/>
              </w:rPr>
              <w:t>Notes</w:t>
            </w:r>
          </w:p>
        </w:tc>
        <w:tc>
          <w:tcPr>
            <w:tcW w:w="4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tabs>
                <w:tab w:val="right" w:pos="7757"/>
              </w:tabs>
              <w:ind w:left="216" w:hanging="216"/>
              <w:rPr>
                <w:rFonts w:cstheme="minorHAnsi"/>
                <w:b/>
              </w:rPr>
            </w:pPr>
            <w:r>
              <w:rPr>
                <w:rFonts w:cstheme="minorHAnsi"/>
                <w:b/>
              </w:rPr>
              <w:t>E-File  - State Return(s)</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ind w:left="216" w:hanging="216"/>
              <w:rPr>
                <w:rFonts w:cstheme="minorHAnsi"/>
                <w:kern w:val="0"/>
              </w:rPr>
            </w:pPr>
            <w:r>
              <w:rPr>
                <w:rFonts w:cstheme="minorHAnsi"/>
                <w:kern w:val="0"/>
              </w:rPr>
              <w:t>State Return Type</w:t>
            </w:r>
          </w:p>
        </w:tc>
        <w:tc>
          <w:tcPr>
            <w:tcW w:w="7888" w:type="dxa"/>
            <w:gridSpan w:val="2"/>
          </w:tcPr>
          <w:p w:rsidR="00AB0405" w:rsidRDefault="00AB0405" w:rsidP="00AB0405">
            <w:pPr>
              <w:ind w:left="216" w:hanging="216"/>
            </w:pPr>
            <w:r>
              <w:t>Per their interview, the Hales want to have their NJ refund direct deposited also</w:t>
            </w:r>
          </w:p>
          <w:p w:rsidR="00AB0405" w:rsidRDefault="00AB0405" w:rsidP="00AB0405">
            <w:pPr>
              <w:ind w:left="216" w:hanging="216"/>
            </w:pPr>
            <w:r>
              <w:t>Choose E-file: Direct Deposit from the drop-down menu</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rPr>
                <w:rFonts w:cstheme="minorHAnsi"/>
                <w:b/>
              </w:rPr>
            </w:pPr>
            <w:r>
              <w:rPr>
                <w:rFonts w:cstheme="minorHAnsi"/>
                <w:b/>
              </w:rPr>
              <w:t>19d</w:t>
            </w:r>
          </w:p>
        </w:tc>
        <w:tc>
          <w:tcPr>
            <w:tcW w:w="17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ind w:left="216" w:hanging="216"/>
              <w:rPr>
                <w:rFonts w:cstheme="minorHAnsi"/>
                <w:b/>
              </w:rPr>
            </w:pPr>
            <w:r>
              <w:rPr>
                <w:rFonts w:cstheme="minorHAnsi"/>
                <w:b/>
              </w:rPr>
              <w:t>Notes</w:t>
            </w:r>
          </w:p>
        </w:tc>
        <w:tc>
          <w:tcPr>
            <w:tcW w:w="4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tabs>
                <w:tab w:val="right" w:pos="7757"/>
              </w:tabs>
              <w:ind w:left="216" w:hanging="216"/>
              <w:rPr>
                <w:rFonts w:cstheme="minorHAnsi"/>
                <w:b/>
              </w:rPr>
            </w:pPr>
            <w:r>
              <w:rPr>
                <w:rFonts w:cstheme="minorHAnsi"/>
                <w:b/>
              </w:rPr>
              <w:t>E-File  - Taxpayer Bank Account Information</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ind w:left="216" w:hanging="216"/>
              <w:rPr>
                <w:rFonts w:cstheme="minorHAnsi"/>
                <w:kern w:val="0"/>
              </w:rPr>
            </w:pPr>
            <w:r>
              <w:rPr>
                <w:rFonts w:cstheme="minorHAnsi"/>
                <w:kern w:val="0"/>
              </w:rPr>
              <w:t>Name of Bank</w:t>
            </w:r>
          </w:p>
        </w:tc>
        <w:tc>
          <w:tcPr>
            <w:tcW w:w="7888" w:type="dxa"/>
            <w:gridSpan w:val="2"/>
          </w:tcPr>
          <w:p w:rsidR="00AB0405" w:rsidRDefault="00AB0405" w:rsidP="00AB0405">
            <w:pPr>
              <w:ind w:left="216" w:hanging="216"/>
            </w:pPr>
            <w:r>
              <w:t>Enter Acme Bank as the name of the Hales' bank (optional)</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ind w:left="216" w:hanging="216"/>
              <w:rPr>
                <w:rFonts w:cstheme="minorHAnsi"/>
                <w:kern w:val="0"/>
              </w:rPr>
            </w:pPr>
            <w:r>
              <w:rPr>
                <w:rFonts w:cstheme="minorHAnsi"/>
                <w:kern w:val="0"/>
              </w:rPr>
              <w:t>Type of Account</w:t>
            </w:r>
          </w:p>
        </w:tc>
        <w:tc>
          <w:tcPr>
            <w:tcW w:w="7888" w:type="dxa"/>
            <w:gridSpan w:val="2"/>
          </w:tcPr>
          <w:p w:rsidR="00AB0405" w:rsidRDefault="00AB0405" w:rsidP="00AB0405">
            <w:pPr>
              <w:ind w:left="216" w:hanging="216"/>
            </w:pPr>
            <w:r>
              <w:t>Choose Checking as the type of bank account that will be used for the direct deposit</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ind w:left="216" w:hanging="216"/>
              <w:rPr>
                <w:rFonts w:cstheme="minorHAnsi"/>
                <w:kern w:val="0"/>
              </w:rPr>
            </w:pPr>
            <w:r>
              <w:rPr>
                <w:rFonts w:cstheme="minorHAnsi"/>
                <w:kern w:val="0"/>
              </w:rPr>
              <w:t>Routing Transit Number</w:t>
            </w:r>
          </w:p>
        </w:tc>
        <w:tc>
          <w:tcPr>
            <w:tcW w:w="7888" w:type="dxa"/>
            <w:gridSpan w:val="2"/>
          </w:tcPr>
          <w:p w:rsidR="00AB0405" w:rsidRDefault="00AB0405" w:rsidP="00AB0405">
            <w:pPr>
              <w:ind w:left="216" w:hanging="216"/>
            </w:pPr>
            <w:r>
              <w:t>Enter 081904808 as the routing number of the Hales' bank account</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ind w:left="216" w:hanging="216"/>
              <w:rPr>
                <w:rFonts w:cstheme="minorHAnsi"/>
                <w:kern w:val="0"/>
              </w:rPr>
            </w:pPr>
            <w:r>
              <w:rPr>
                <w:rFonts w:cstheme="minorHAnsi"/>
                <w:kern w:val="0"/>
              </w:rPr>
              <w:t>Bank Account Number</w:t>
            </w:r>
          </w:p>
        </w:tc>
        <w:tc>
          <w:tcPr>
            <w:tcW w:w="7888" w:type="dxa"/>
            <w:gridSpan w:val="2"/>
          </w:tcPr>
          <w:p w:rsidR="00AB0405" w:rsidRDefault="00AB0405" w:rsidP="00AB0405">
            <w:pPr>
              <w:ind w:left="216" w:hanging="216"/>
            </w:pPr>
            <w:r>
              <w:t>Enter 986532 as the Hales' bank account number</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rPr>
                <w:rFonts w:cstheme="minorHAnsi"/>
                <w:b/>
              </w:rPr>
            </w:pPr>
            <w:r>
              <w:rPr>
                <w:rFonts w:cstheme="minorHAnsi"/>
                <w:b/>
              </w:rPr>
              <w:t>19e</w:t>
            </w:r>
          </w:p>
        </w:tc>
        <w:tc>
          <w:tcPr>
            <w:tcW w:w="17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ind w:left="216" w:hanging="216"/>
              <w:rPr>
                <w:rFonts w:cstheme="minorHAnsi"/>
                <w:b/>
              </w:rPr>
            </w:pPr>
            <w:r>
              <w:rPr>
                <w:rFonts w:cstheme="minorHAnsi"/>
                <w:b/>
              </w:rPr>
              <w:t>Notes</w:t>
            </w:r>
          </w:p>
        </w:tc>
        <w:tc>
          <w:tcPr>
            <w:tcW w:w="4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tabs>
                <w:tab w:val="right" w:pos="7757"/>
              </w:tabs>
              <w:ind w:left="216" w:hanging="216"/>
              <w:rPr>
                <w:rFonts w:cstheme="minorHAnsi"/>
                <w:b/>
              </w:rPr>
            </w:pPr>
            <w:r>
              <w:rPr>
                <w:rFonts w:cstheme="minorHAnsi"/>
                <w:b/>
              </w:rPr>
              <w:t>E-File  - Third Party Designee Info</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rPr>
                <w:rFonts w:cstheme="minorHAnsi"/>
                <w:kern w:val="0"/>
              </w:rPr>
            </w:pPr>
          </w:p>
        </w:tc>
        <w:tc>
          <w:tcPr>
            <w:tcW w:w="7888" w:type="dxa"/>
            <w:gridSpan w:val="2"/>
          </w:tcPr>
          <w:p w:rsidR="00AB0405" w:rsidRDefault="00AB0405" w:rsidP="00AB0405">
            <w:pPr>
              <w:ind w:left="216" w:hanging="216"/>
            </w:pPr>
            <w:r>
              <w:t>Do not fill in anything in this section</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rPr>
                <w:rFonts w:cstheme="minorHAnsi"/>
                <w:b/>
              </w:rPr>
            </w:pPr>
            <w:r>
              <w:rPr>
                <w:rFonts w:cstheme="minorHAnsi"/>
                <w:b/>
              </w:rPr>
              <w:t>19f</w:t>
            </w:r>
          </w:p>
        </w:tc>
        <w:tc>
          <w:tcPr>
            <w:tcW w:w="17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ind w:left="216" w:hanging="216"/>
              <w:rPr>
                <w:rFonts w:cstheme="minorHAnsi"/>
                <w:b/>
              </w:rPr>
            </w:pPr>
            <w:r>
              <w:rPr>
                <w:rFonts w:cstheme="minorHAnsi"/>
                <w:b/>
              </w:rPr>
              <w:t>Notes</w:t>
            </w:r>
          </w:p>
        </w:tc>
        <w:tc>
          <w:tcPr>
            <w:tcW w:w="4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tabs>
                <w:tab w:val="right" w:pos="7757"/>
              </w:tabs>
              <w:ind w:left="216" w:hanging="216"/>
              <w:rPr>
                <w:rFonts w:cstheme="minorHAnsi"/>
                <w:b/>
              </w:rPr>
            </w:pPr>
            <w:r>
              <w:rPr>
                <w:rFonts w:cstheme="minorHAnsi"/>
                <w:b/>
              </w:rPr>
              <w:t>E-File  -  Consent Placeholder for Global Carry Forward</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rPr>
                <w:rFonts w:cstheme="minorHAnsi"/>
                <w:kern w:val="0"/>
              </w:rPr>
            </w:pPr>
          </w:p>
        </w:tc>
        <w:tc>
          <w:tcPr>
            <w:tcW w:w="7888" w:type="dxa"/>
            <w:gridSpan w:val="2"/>
          </w:tcPr>
          <w:p w:rsidR="00AB0405" w:rsidRDefault="00AB0405" w:rsidP="00AB0405">
            <w:pPr>
              <w:ind w:left="216" w:hanging="216"/>
            </w:pPr>
            <w:r>
              <w:t xml:space="preserve">Choose the Hales’ answer </w:t>
            </w:r>
            <w:r w:rsidR="00B94C48">
              <w:t xml:space="preserve">of Deny </w:t>
            </w:r>
            <w:r>
              <w:t>for Global Carry Forward from the Intake booklet</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rPr>
                <w:rFonts w:cstheme="minorHAnsi"/>
                <w:b/>
              </w:rPr>
            </w:pPr>
            <w:r>
              <w:rPr>
                <w:rFonts w:cstheme="minorHAnsi"/>
                <w:b/>
              </w:rPr>
              <w:t>19g</w:t>
            </w:r>
          </w:p>
        </w:tc>
        <w:tc>
          <w:tcPr>
            <w:tcW w:w="17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ind w:left="216" w:hanging="216"/>
              <w:rPr>
                <w:rFonts w:cstheme="minorHAnsi"/>
                <w:b/>
              </w:rPr>
            </w:pPr>
            <w:r>
              <w:rPr>
                <w:rFonts w:cstheme="minorHAnsi"/>
                <w:b/>
              </w:rPr>
              <w:t>Intake Sheet</w:t>
            </w:r>
          </w:p>
          <w:p w:rsidR="00AB0405" w:rsidRDefault="00AB0405" w:rsidP="00AB0405">
            <w:pPr>
              <w:ind w:left="216" w:hanging="216"/>
              <w:rPr>
                <w:rFonts w:cstheme="minorHAnsi"/>
                <w:b/>
              </w:rPr>
            </w:pPr>
            <w:r>
              <w:rPr>
                <w:rFonts w:cstheme="minorHAnsi"/>
                <w:b/>
              </w:rPr>
              <w:t>Notes</w:t>
            </w:r>
          </w:p>
        </w:tc>
        <w:tc>
          <w:tcPr>
            <w:tcW w:w="4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tabs>
                <w:tab w:val="right" w:pos="7757"/>
              </w:tabs>
              <w:ind w:left="216" w:hanging="216"/>
              <w:rPr>
                <w:rFonts w:cstheme="minorHAnsi"/>
                <w:b/>
              </w:rPr>
            </w:pPr>
            <w:r>
              <w:rPr>
                <w:rFonts w:cstheme="minorHAnsi"/>
                <w:b/>
              </w:rPr>
              <w:t>E-File  -  Questions</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ind w:left="216" w:hanging="216"/>
              <w:rPr>
                <w:rFonts w:cstheme="minorHAnsi"/>
                <w:kern w:val="0"/>
              </w:rPr>
            </w:pPr>
            <w:r>
              <w:rPr>
                <w:rFonts w:cstheme="minorHAnsi"/>
                <w:kern w:val="0"/>
              </w:rPr>
              <w:t>Would you say you can carry on a conversation in English, both understanding and speaking?</w:t>
            </w:r>
          </w:p>
        </w:tc>
        <w:tc>
          <w:tcPr>
            <w:tcW w:w="7888" w:type="dxa"/>
            <w:gridSpan w:val="2"/>
          </w:tcPr>
          <w:p w:rsidR="00AB0405" w:rsidRDefault="00AB0405" w:rsidP="00AB0405">
            <w:pPr>
              <w:ind w:left="216" w:hanging="216"/>
            </w:pPr>
            <w:r>
              <w:t>Choose Prefer Not to Answer from the drop-down menu</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Pr="00F8531E" w:rsidRDefault="00AB0405" w:rsidP="00AB0405">
            <w:pPr>
              <w:tabs>
                <w:tab w:val="left" w:pos="1215"/>
              </w:tabs>
              <w:ind w:left="216" w:hanging="216"/>
              <w:rPr>
                <w:rFonts w:cstheme="minorHAnsi"/>
                <w:kern w:val="0"/>
              </w:rPr>
            </w:pPr>
            <w:r>
              <w:rPr>
                <w:rFonts w:cstheme="minorHAnsi"/>
                <w:kern w:val="0"/>
              </w:rPr>
              <w:t>Would you say you can read a newspaper or book in English?</w:t>
            </w:r>
          </w:p>
        </w:tc>
        <w:tc>
          <w:tcPr>
            <w:tcW w:w="7888" w:type="dxa"/>
            <w:gridSpan w:val="2"/>
          </w:tcPr>
          <w:p w:rsidR="00AB0405" w:rsidRDefault="00AB0405" w:rsidP="00AB0405">
            <w:pPr>
              <w:ind w:left="216" w:hanging="216"/>
            </w:pPr>
            <w:r>
              <w:t>Choose Prefer Not to Answer from the drop-down menu</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Pr="00F8531E" w:rsidRDefault="00AB0405" w:rsidP="00AB0405">
            <w:pPr>
              <w:tabs>
                <w:tab w:val="left" w:pos="1215"/>
              </w:tabs>
              <w:ind w:left="216" w:hanging="216"/>
              <w:rPr>
                <w:rFonts w:cstheme="minorHAnsi"/>
                <w:kern w:val="0"/>
              </w:rPr>
            </w:pPr>
            <w:r w:rsidRPr="0024739E">
              <w:rPr>
                <w:rFonts w:cstheme="minorHAnsi"/>
                <w:kern w:val="0"/>
              </w:rPr>
              <w:t>Do you or any member of your household have a disability?</w:t>
            </w:r>
          </w:p>
        </w:tc>
        <w:tc>
          <w:tcPr>
            <w:tcW w:w="7888" w:type="dxa"/>
            <w:gridSpan w:val="2"/>
          </w:tcPr>
          <w:p w:rsidR="00AB0405" w:rsidRDefault="00AB0405" w:rsidP="00AB0405">
            <w:pPr>
              <w:ind w:left="216" w:hanging="216"/>
            </w:pPr>
            <w:r>
              <w:t>Choose Yes from the drop-down menu</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Default="00AB0405" w:rsidP="00AB0405">
            <w:pPr>
              <w:tabs>
                <w:tab w:val="left" w:pos="1215"/>
              </w:tabs>
              <w:ind w:left="216" w:hanging="216"/>
              <w:rPr>
                <w:rFonts w:cstheme="minorHAnsi"/>
                <w:kern w:val="0"/>
              </w:rPr>
            </w:pPr>
            <w:r w:rsidRPr="00F8531E">
              <w:rPr>
                <w:rFonts w:cstheme="minorHAnsi"/>
                <w:kern w:val="0"/>
              </w:rPr>
              <w:t>Are you or your spouse a Veteran from the U</w:t>
            </w:r>
            <w:r>
              <w:rPr>
                <w:rFonts w:cstheme="minorHAnsi"/>
                <w:kern w:val="0"/>
              </w:rPr>
              <w:t>.</w:t>
            </w:r>
            <w:r w:rsidRPr="00F8531E">
              <w:rPr>
                <w:rFonts w:cstheme="minorHAnsi"/>
                <w:kern w:val="0"/>
              </w:rPr>
              <w:t>S</w:t>
            </w:r>
            <w:r>
              <w:rPr>
                <w:rFonts w:cstheme="minorHAnsi"/>
                <w:kern w:val="0"/>
              </w:rPr>
              <w:t>.</w:t>
            </w:r>
            <w:r w:rsidRPr="00F8531E">
              <w:rPr>
                <w:rFonts w:cstheme="minorHAnsi"/>
                <w:kern w:val="0"/>
              </w:rPr>
              <w:t xml:space="preserve"> Armed Force</w:t>
            </w:r>
            <w:r>
              <w:rPr>
                <w:rFonts w:cstheme="minorHAnsi"/>
                <w:kern w:val="0"/>
              </w:rPr>
              <w:t>s</w:t>
            </w:r>
            <w:r w:rsidRPr="00F8531E">
              <w:rPr>
                <w:rFonts w:cstheme="minorHAnsi"/>
                <w:kern w:val="0"/>
              </w:rPr>
              <w:t>?</w:t>
            </w:r>
          </w:p>
        </w:tc>
        <w:tc>
          <w:tcPr>
            <w:tcW w:w="7888" w:type="dxa"/>
            <w:gridSpan w:val="2"/>
          </w:tcPr>
          <w:p w:rsidR="00AB0405" w:rsidRDefault="00AB0405" w:rsidP="00AB0405">
            <w:pPr>
              <w:ind w:left="216" w:hanging="216"/>
            </w:pPr>
            <w:r>
              <w:t>Choose Yes from the drop-down menu</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rPr>
                <w:rFonts w:cstheme="minorHAnsi"/>
                <w:b/>
              </w:rPr>
            </w:pPr>
            <w:r>
              <w:rPr>
                <w:rFonts w:cstheme="minorHAnsi"/>
                <w:b/>
              </w:rPr>
              <w:t>19h</w:t>
            </w:r>
          </w:p>
        </w:tc>
        <w:tc>
          <w:tcPr>
            <w:tcW w:w="17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rFonts w:cstheme="minorHAnsi"/>
                <w:b/>
              </w:rPr>
            </w:pPr>
          </w:p>
        </w:tc>
        <w:tc>
          <w:tcPr>
            <w:tcW w:w="4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tabs>
                <w:tab w:val="right" w:pos="7757"/>
              </w:tabs>
              <w:ind w:left="216" w:hanging="216"/>
              <w:rPr>
                <w:rFonts w:cstheme="minorHAnsi"/>
                <w:b/>
              </w:rPr>
            </w:pPr>
            <w:r>
              <w:rPr>
                <w:rFonts w:cstheme="minorHAnsi"/>
                <w:b/>
              </w:rPr>
              <w:t>E-file – State ID (Optional)</w:t>
            </w:r>
          </w:p>
        </w:tc>
      </w:tr>
      <w:tr w:rsidR="00AB0405" w:rsidTr="008E63A8">
        <w:trPr>
          <w:cantSplit/>
        </w:trPr>
        <w:tc>
          <w:tcPr>
            <w:tcW w:w="0" w:type="auto"/>
          </w:tcPr>
          <w:p w:rsidR="00AB0405" w:rsidRDefault="00AB0405" w:rsidP="00AB0405">
            <w:pPr>
              <w:rPr>
                <w:rFonts w:cstheme="minorHAnsi"/>
                <w:b/>
              </w:rPr>
            </w:pPr>
          </w:p>
        </w:tc>
        <w:tc>
          <w:tcPr>
            <w:tcW w:w="1750" w:type="dxa"/>
          </w:tcPr>
          <w:p w:rsidR="00AB0405" w:rsidRDefault="00AB0405" w:rsidP="00AB0405">
            <w:pPr>
              <w:ind w:left="216" w:hanging="216"/>
              <w:rPr>
                <w:rFonts w:cstheme="minorHAnsi"/>
              </w:rPr>
            </w:pPr>
          </w:p>
        </w:tc>
        <w:tc>
          <w:tcPr>
            <w:tcW w:w="4444" w:type="dxa"/>
          </w:tcPr>
          <w:p w:rsidR="00AB0405" w:rsidRPr="0024739E" w:rsidRDefault="00AB0405" w:rsidP="00AB0405">
            <w:pPr>
              <w:tabs>
                <w:tab w:val="left" w:pos="1215"/>
              </w:tabs>
              <w:ind w:left="216" w:hanging="216"/>
              <w:rPr>
                <w:rFonts w:cstheme="minorHAnsi"/>
                <w:kern w:val="0"/>
              </w:rPr>
            </w:pPr>
          </w:p>
        </w:tc>
        <w:tc>
          <w:tcPr>
            <w:tcW w:w="7888" w:type="dxa"/>
            <w:gridSpan w:val="2"/>
          </w:tcPr>
          <w:p w:rsidR="00AB0405" w:rsidRDefault="00AB0405" w:rsidP="00AB0405">
            <w:pPr>
              <w:ind w:left="216" w:hanging="216"/>
            </w:pPr>
            <w:r>
              <w:t>Ignore this screen</w:t>
            </w:r>
          </w:p>
        </w:tc>
      </w:tr>
      <w:tr w:rsidR="00AB0405" w:rsidTr="008E63A8">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rPr>
                <w:rFonts w:cstheme="minorHAnsi"/>
                <w:b/>
              </w:rPr>
            </w:pPr>
            <w:r>
              <w:rPr>
                <w:rFonts w:cstheme="minorHAnsi"/>
                <w:b/>
              </w:rPr>
              <w:t>19i</w:t>
            </w:r>
          </w:p>
        </w:tc>
        <w:tc>
          <w:tcPr>
            <w:tcW w:w="17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ind w:left="216" w:hanging="216"/>
              <w:rPr>
                <w:rFonts w:cstheme="minorHAnsi"/>
                <w:b/>
              </w:rPr>
            </w:pPr>
          </w:p>
        </w:tc>
        <w:tc>
          <w:tcPr>
            <w:tcW w:w="4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B0405" w:rsidRDefault="00AB0405" w:rsidP="00AB0405">
            <w:pPr>
              <w:ind w:left="216" w:hanging="216"/>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B0405" w:rsidRDefault="00AB0405" w:rsidP="00AB0405">
            <w:pPr>
              <w:tabs>
                <w:tab w:val="right" w:pos="7757"/>
              </w:tabs>
              <w:ind w:left="216" w:hanging="216"/>
              <w:rPr>
                <w:rFonts w:cstheme="minorHAnsi"/>
                <w:b/>
              </w:rPr>
            </w:pPr>
            <w:r>
              <w:rPr>
                <w:rFonts w:cstheme="minorHAnsi"/>
                <w:b/>
              </w:rPr>
              <w:t>E-File  -  Submission</w:t>
            </w:r>
          </w:p>
        </w:tc>
      </w:tr>
      <w:tr w:rsidR="008E63A8" w:rsidTr="008E63A8">
        <w:trPr>
          <w:gridAfter w:val="1"/>
          <w:wAfter w:w="95" w:type="dxa"/>
          <w:cantSplit/>
        </w:trPr>
        <w:tc>
          <w:tcPr>
            <w:tcW w:w="0" w:type="auto"/>
          </w:tcPr>
          <w:p w:rsidR="008E63A8" w:rsidRDefault="008E63A8" w:rsidP="00F82308">
            <w:pPr>
              <w:rPr>
                <w:rFonts w:cstheme="minorHAnsi"/>
                <w:b/>
              </w:rPr>
            </w:pPr>
          </w:p>
        </w:tc>
        <w:tc>
          <w:tcPr>
            <w:tcW w:w="1750" w:type="dxa"/>
          </w:tcPr>
          <w:p w:rsidR="008E63A8" w:rsidRDefault="008E63A8" w:rsidP="00F82308">
            <w:pPr>
              <w:ind w:left="216" w:hanging="216"/>
              <w:rPr>
                <w:rFonts w:cstheme="minorHAnsi"/>
              </w:rPr>
            </w:pPr>
          </w:p>
        </w:tc>
        <w:tc>
          <w:tcPr>
            <w:tcW w:w="4444" w:type="dxa"/>
          </w:tcPr>
          <w:p w:rsidR="008E63A8" w:rsidRDefault="008E63A8" w:rsidP="00F82308">
            <w:pPr>
              <w:tabs>
                <w:tab w:val="left" w:pos="1215"/>
              </w:tabs>
              <w:ind w:left="216" w:hanging="216"/>
              <w:rPr>
                <w:rFonts w:cstheme="minorHAnsi"/>
                <w:kern w:val="0"/>
              </w:rPr>
            </w:pPr>
            <w:r>
              <w:rPr>
                <w:rFonts w:cstheme="minorHAnsi"/>
                <w:kern w:val="0"/>
              </w:rPr>
              <w:t>Ready for Review</w:t>
            </w:r>
          </w:p>
        </w:tc>
        <w:tc>
          <w:tcPr>
            <w:tcW w:w="7793" w:type="dxa"/>
          </w:tcPr>
          <w:p w:rsidR="008E63A8" w:rsidRDefault="008E63A8" w:rsidP="00F82308">
            <w:pPr>
              <w:ind w:left="216" w:hanging="216"/>
            </w:pPr>
            <w:r>
              <w:t>Click on the Ready for Review button. Click on Save and Exit Return</w:t>
            </w:r>
          </w:p>
        </w:tc>
      </w:tr>
      <w:tr w:rsidR="008E63A8" w:rsidTr="008E63A8">
        <w:trPr>
          <w:cantSplit/>
        </w:trPr>
        <w:tc>
          <w:tcPr>
            <w:tcW w:w="0" w:type="auto"/>
          </w:tcPr>
          <w:p w:rsidR="008E63A8" w:rsidRDefault="008E63A8" w:rsidP="008E63A8">
            <w:pPr>
              <w:rPr>
                <w:rFonts w:cstheme="minorHAnsi"/>
                <w:b/>
              </w:rPr>
            </w:pPr>
          </w:p>
        </w:tc>
        <w:tc>
          <w:tcPr>
            <w:tcW w:w="1750" w:type="dxa"/>
          </w:tcPr>
          <w:p w:rsidR="008E63A8" w:rsidRDefault="008E63A8" w:rsidP="008E63A8">
            <w:pPr>
              <w:ind w:left="216" w:hanging="216"/>
              <w:rPr>
                <w:rFonts w:cstheme="minorHAnsi"/>
              </w:rPr>
            </w:pPr>
          </w:p>
        </w:tc>
        <w:tc>
          <w:tcPr>
            <w:tcW w:w="4444" w:type="dxa"/>
          </w:tcPr>
          <w:p w:rsidR="008E63A8" w:rsidRDefault="008E63A8" w:rsidP="008E63A8">
            <w:pPr>
              <w:tabs>
                <w:tab w:val="left" w:pos="1215"/>
              </w:tabs>
              <w:ind w:left="216" w:hanging="216"/>
              <w:rPr>
                <w:rFonts w:cstheme="minorHAnsi"/>
                <w:kern w:val="0"/>
              </w:rPr>
            </w:pPr>
          </w:p>
        </w:tc>
        <w:tc>
          <w:tcPr>
            <w:tcW w:w="7888" w:type="dxa"/>
            <w:gridSpan w:val="2"/>
          </w:tcPr>
          <w:p w:rsidR="008E63A8" w:rsidRPr="00A86A9D" w:rsidRDefault="008E63A8" w:rsidP="008E63A8">
            <w:pPr>
              <w:ind w:left="216" w:hanging="216"/>
              <w:rPr>
                <w:rFonts w:ascii="Arial" w:hAnsi="Arial" w:cs="Arial"/>
                <w:color w:val="000000"/>
              </w:rPr>
            </w:pPr>
            <w:r>
              <w:t>After the return is reviewed by the Quality Reviewer, you can print a copy of the returns for the client from this Submission screen or from the Office Client List screen</w:t>
            </w:r>
          </w:p>
        </w:tc>
      </w:tr>
    </w:tbl>
    <w:p w:rsidR="00F37E23" w:rsidRPr="00A16A8D" w:rsidRDefault="00F37E23" w:rsidP="00331FC6">
      <w:pPr>
        <w:tabs>
          <w:tab w:val="left" w:pos="7995"/>
        </w:tabs>
        <w:ind w:left="576" w:hanging="216"/>
      </w:pPr>
    </w:p>
    <w:sectPr w:rsidR="00F37E23" w:rsidRPr="00A16A8D" w:rsidSect="003E5993">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1B8" w:rsidRDefault="00B451B8" w:rsidP="00C12EAB">
      <w:r>
        <w:separator/>
      </w:r>
    </w:p>
  </w:endnote>
  <w:endnote w:type="continuationSeparator" w:id="0">
    <w:p w:rsidR="00B451B8" w:rsidRDefault="00B451B8" w:rsidP="00C1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90E" w:rsidRDefault="00530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1D" w:rsidRDefault="0053090E" w:rsidP="00895796">
    <w:pPr>
      <w:pStyle w:val="Footer"/>
      <w:tabs>
        <w:tab w:val="clear" w:pos="4680"/>
        <w:tab w:val="clear" w:pos="9360"/>
        <w:tab w:val="center" w:pos="7200"/>
        <w:tab w:val="right" w:pos="14400"/>
      </w:tabs>
    </w:pPr>
    <w:r>
      <w:t>01-18</w:t>
    </w:r>
    <w:bookmarkStart w:id="0" w:name="_GoBack"/>
    <w:bookmarkEnd w:id="0"/>
    <w:r w:rsidR="00613E1D">
      <w:t>-201</w:t>
    </w:r>
    <w:r>
      <w:t>9</w:t>
    </w:r>
    <w:r w:rsidR="00613E1D">
      <w:t xml:space="preserve"> TY2018 v0.9</w:t>
    </w:r>
    <w:r>
      <w:t>b</w:t>
    </w:r>
    <w:r w:rsidR="00613E1D">
      <w:tab/>
    </w:r>
    <w:r w:rsidR="00613E1D">
      <w:tab/>
      <w:t xml:space="preserve">Page </w:t>
    </w:r>
    <w:r w:rsidR="00613E1D">
      <w:fldChar w:fldCharType="begin"/>
    </w:r>
    <w:r w:rsidR="00613E1D">
      <w:instrText xml:space="preserve"> PAGE   \* MERGEFORMAT </w:instrText>
    </w:r>
    <w:r w:rsidR="00613E1D">
      <w:fldChar w:fldCharType="separate"/>
    </w:r>
    <w:r w:rsidR="008E63A8">
      <w:rPr>
        <w:noProof/>
      </w:rPr>
      <w:t>32</w:t>
    </w:r>
    <w:r w:rsidR="00613E1D">
      <w:rPr>
        <w:noProof/>
      </w:rPr>
      <w:fldChar w:fldCharType="end"/>
    </w:r>
    <w:r w:rsidR="00613E1D">
      <w:t xml:space="preserve"> of </w:t>
    </w:r>
    <w:r w:rsidR="00613E1D">
      <w:rPr>
        <w:noProof/>
      </w:rPr>
      <w:fldChar w:fldCharType="begin"/>
    </w:r>
    <w:r w:rsidR="00613E1D">
      <w:rPr>
        <w:noProof/>
      </w:rPr>
      <w:instrText xml:space="preserve"> NUMPAGES   \* MERGEFORMAT </w:instrText>
    </w:r>
    <w:r w:rsidR="00613E1D">
      <w:rPr>
        <w:noProof/>
      </w:rPr>
      <w:fldChar w:fldCharType="separate"/>
    </w:r>
    <w:r w:rsidR="008E63A8">
      <w:rPr>
        <w:noProof/>
      </w:rPr>
      <w:t>32</w:t>
    </w:r>
    <w:r w:rsidR="00613E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90E" w:rsidRDefault="0053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1B8" w:rsidRDefault="00B451B8" w:rsidP="00C12EAB">
      <w:r>
        <w:separator/>
      </w:r>
    </w:p>
  </w:footnote>
  <w:footnote w:type="continuationSeparator" w:id="0">
    <w:p w:rsidR="00B451B8" w:rsidRDefault="00B451B8" w:rsidP="00C1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90E" w:rsidRDefault="00530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1D" w:rsidRDefault="00613E1D" w:rsidP="007B35F6">
    <w:pPr>
      <w:pStyle w:val="Header"/>
      <w:tabs>
        <w:tab w:val="left" w:pos="2323"/>
        <w:tab w:val="center" w:pos="7200"/>
      </w:tabs>
    </w:pPr>
    <w:r>
      <w:tab/>
    </w:r>
    <w:r>
      <w:tab/>
    </w:r>
    <w:r>
      <w:tab/>
      <w:t>PRO-P2 Hale Learning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90E" w:rsidRDefault="00530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7.5pt;height:580.6pt;visibility:visible;mso-wrap-style:square" o:bullet="t">
        <v:imagedata r:id="rId1" o:title=""/>
      </v:shape>
    </w:pict>
  </w:numPicBullet>
  <w:abstractNum w:abstractNumId="0" w15:restartNumberingAfterBreak="0">
    <w:nsid w:val="00475C9B"/>
    <w:multiLevelType w:val="hybridMultilevel"/>
    <w:tmpl w:val="CE8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E1C4A"/>
    <w:multiLevelType w:val="hybridMultilevel"/>
    <w:tmpl w:val="E550AA3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FA228AA"/>
    <w:multiLevelType w:val="hybridMultilevel"/>
    <w:tmpl w:val="1910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119B7"/>
    <w:multiLevelType w:val="hybridMultilevel"/>
    <w:tmpl w:val="753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0714A"/>
    <w:multiLevelType w:val="hybridMultilevel"/>
    <w:tmpl w:val="2DC2FBE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35C620D0"/>
    <w:multiLevelType w:val="hybridMultilevel"/>
    <w:tmpl w:val="EE7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92AC6"/>
    <w:multiLevelType w:val="hybridMultilevel"/>
    <w:tmpl w:val="3604C8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48CA369A"/>
    <w:multiLevelType w:val="hybridMultilevel"/>
    <w:tmpl w:val="3A0E96C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4CA35EB6"/>
    <w:multiLevelType w:val="hybridMultilevel"/>
    <w:tmpl w:val="831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45545"/>
    <w:multiLevelType w:val="hybridMultilevel"/>
    <w:tmpl w:val="DB54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B4F35"/>
    <w:multiLevelType w:val="hybridMultilevel"/>
    <w:tmpl w:val="C28A9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30FE1"/>
    <w:multiLevelType w:val="hybridMultilevel"/>
    <w:tmpl w:val="C78604C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69FF1FE8"/>
    <w:multiLevelType w:val="hybridMultilevel"/>
    <w:tmpl w:val="6D42D9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6A051607"/>
    <w:multiLevelType w:val="hybridMultilevel"/>
    <w:tmpl w:val="6522626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72F441A8"/>
    <w:multiLevelType w:val="hybridMultilevel"/>
    <w:tmpl w:val="10C2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82E29"/>
    <w:multiLevelType w:val="hybridMultilevel"/>
    <w:tmpl w:val="89841BB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6" w15:restartNumberingAfterBreak="0">
    <w:nsid w:val="77F000B9"/>
    <w:multiLevelType w:val="hybridMultilevel"/>
    <w:tmpl w:val="C35E7AC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2"/>
  </w:num>
  <w:num w:numId="2">
    <w:abstractNumId w:val="10"/>
  </w:num>
  <w:num w:numId="3">
    <w:abstractNumId w:val="14"/>
  </w:num>
  <w:num w:numId="4">
    <w:abstractNumId w:val="2"/>
  </w:num>
  <w:num w:numId="5">
    <w:abstractNumId w:val="5"/>
  </w:num>
  <w:num w:numId="6">
    <w:abstractNumId w:val="4"/>
  </w:num>
  <w:num w:numId="7">
    <w:abstractNumId w:val="0"/>
  </w:num>
  <w:num w:numId="8">
    <w:abstractNumId w:val="7"/>
  </w:num>
  <w:num w:numId="9">
    <w:abstractNumId w:val="3"/>
  </w:num>
  <w:num w:numId="10">
    <w:abstractNumId w:val="15"/>
  </w:num>
  <w:num w:numId="11">
    <w:abstractNumId w:val="13"/>
  </w:num>
  <w:num w:numId="12">
    <w:abstractNumId w:val="8"/>
  </w:num>
  <w:num w:numId="13">
    <w:abstractNumId w:val="9"/>
  </w:num>
  <w:num w:numId="14">
    <w:abstractNumId w:val="6"/>
  </w:num>
  <w:num w:numId="15">
    <w:abstractNumId w:val="1"/>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6CE9"/>
    <w:rsid w:val="0000322B"/>
    <w:rsid w:val="000119C4"/>
    <w:rsid w:val="00011CAF"/>
    <w:rsid w:val="00014365"/>
    <w:rsid w:val="00014EAA"/>
    <w:rsid w:val="00014EE3"/>
    <w:rsid w:val="00015049"/>
    <w:rsid w:val="00015968"/>
    <w:rsid w:val="00020311"/>
    <w:rsid w:val="000222D0"/>
    <w:rsid w:val="00024CC1"/>
    <w:rsid w:val="00025E87"/>
    <w:rsid w:val="00026965"/>
    <w:rsid w:val="00026985"/>
    <w:rsid w:val="00026A07"/>
    <w:rsid w:val="00026DC9"/>
    <w:rsid w:val="00027026"/>
    <w:rsid w:val="00027F7D"/>
    <w:rsid w:val="0003123A"/>
    <w:rsid w:val="00031C88"/>
    <w:rsid w:val="000322BC"/>
    <w:rsid w:val="000338D1"/>
    <w:rsid w:val="00036BB0"/>
    <w:rsid w:val="0003706C"/>
    <w:rsid w:val="00037D61"/>
    <w:rsid w:val="00040AF4"/>
    <w:rsid w:val="00042B5E"/>
    <w:rsid w:val="0004372E"/>
    <w:rsid w:val="00043D3C"/>
    <w:rsid w:val="0004584D"/>
    <w:rsid w:val="00045A82"/>
    <w:rsid w:val="00045F47"/>
    <w:rsid w:val="00047079"/>
    <w:rsid w:val="0004799C"/>
    <w:rsid w:val="00053CFF"/>
    <w:rsid w:val="0005629A"/>
    <w:rsid w:val="000566AD"/>
    <w:rsid w:val="000572EE"/>
    <w:rsid w:val="000604CB"/>
    <w:rsid w:val="0006056D"/>
    <w:rsid w:val="00060D8D"/>
    <w:rsid w:val="000639E8"/>
    <w:rsid w:val="00065ACE"/>
    <w:rsid w:val="000711B4"/>
    <w:rsid w:val="000743BE"/>
    <w:rsid w:val="0007596D"/>
    <w:rsid w:val="00077A36"/>
    <w:rsid w:val="000810A1"/>
    <w:rsid w:val="00081707"/>
    <w:rsid w:val="00081826"/>
    <w:rsid w:val="000819CA"/>
    <w:rsid w:val="00082D94"/>
    <w:rsid w:val="00083AFC"/>
    <w:rsid w:val="00084482"/>
    <w:rsid w:val="00084A21"/>
    <w:rsid w:val="00084B69"/>
    <w:rsid w:val="00086951"/>
    <w:rsid w:val="00091557"/>
    <w:rsid w:val="0009640B"/>
    <w:rsid w:val="00096769"/>
    <w:rsid w:val="00096D49"/>
    <w:rsid w:val="000A0DC4"/>
    <w:rsid w:val="000A124E"/>
    <w:rsid w:val="000A179C"/>
    <w:rsid w:val="000A1D75"/>
    <w:rsid w:val="000A39C9"/>
    <w:rsid w:val="000A5477"/>
    <w:rsid w:val="000A6981"/>
    <w:rsid w:val="000A79B4"/>
    <w:rsid w:val="000B0EE3"/>
    <w:rsid w:val="000B1CA2"/>
    <w:rsid w:val="000B1FF2"/>
    <w:rsid w:val="000B4CC9"/>
    <w:rsid w:val="000B4D6D"/>
    <w:rsid w:val="000B5FBB"/>
    <w:rsid w:val="000B6256"/>
    <w:rsid w:val="000B6515"/>
    <w:rsid w:val="000B6772"/>
    <w:rsid w:val="000C1AC8"/>
    <w:rsid w:val="000C3967"/>
    <w:rsid w:val="000C6BED"/>
    <w:rsid w:val="000C6E0E"/>
    <w:rsid w:val="000C7A13"/>
    <w:rsid w:val="000D0B45"/>
    <w:rsid w:val="000D0EED"/>
    <w:rsid w:val="000D1D17"/>
    <w:rsid w:val="000E08B2"/>
    <w:rsid w:val="000E0E05"/>
    <w:rsid w:val="000E36D7"/>
    <w:rsid w:val="000E59CC"/>
    <w:rsid w:val="000E6A65"/>
    <w:rsid w:val="000E7838"/>
    <w:rsid w:val="000F03D2"/>
    <w:rsid w:val="000F0C4F"/>
    <w:rsid w:val="000F2B33"/>
    <w:rsid w:val="000F4C36"/>
    <w:rsid w:val="000F4D0E"/>
    <w:rsid w:val="0010332E"/>
    <w:rsid w:val="00103B9E"/>
    <w:rsid w:val="00103D82"/>
    <w:rsid w:val="00103EFF"/>
    <w:rsid w:val="00105290"/>
    <w:rsid w:val="001063C7"/>
    <w:rsid w:val="0011028A"/>
    <w:rsid w:val="00110FF6"/>
    <w:rsid w:val="00111C2C"/>
    <w:rsid w:val="00111C77"/>
    <w:rsid w:val="001134D1"/>
    <w:rsid w:val="00113E30"/>
    <w:rsid w:val="001142EF"/>
    <w:rsid w:val="00116188"/>
    <w:rsid w:val="00116DD3"/>
    <w:rsid w:val="00123493"/>
    <w:rsid w:val="00123752"/>
    <w:rsid w:val="00123A92"/>
    <w:rsid w:val="00125566"/>
    <w:rsid w:val="00127532"/>
    <w:rsid w:val="00130675"/>
    <w:rsid w:val="0013256F"/>
    <w:rsid w:val="00132BC0"/>
    <w:rsid w:val="0013368A"/>
    <w:rsid w:val="001341F4"/>
    <w:rsid w:val="001375DA"/>
    <w:rsid w:val="0014009B"/>
    <w:rsid w:val="00140C1B"/>
    <w:rsid w:val="00144C81"/>
    <w:rsid w:val="00145992"/>
    <w:rsid w:val="00146250"/>
    <w:rsid w:val="00146490"/>
    <w:rsid w:val="00146F85"/>
    <w:rsid w:val="0015160C"/>
    <w:rsid w:val="0015181B"/>
    <w:rsid w:val="00152333"/>
    <w:rsid w:val="00153C3E"/>
    <w:rsid w:val="00154B94"/>
    <w:rsid w:val="00155FC1"/>
    <w:rsid w:val="0015730E"/>
    <w:rsid w:val="001578A5"/>
    <w:rsid w:val="001600CD"/>
    <w:rsid w:val="00160414"/>
    <w:rsid w:val="00160DEF"/>
    <w:rsid w:val="001634A9"/>
    <w:rsid w:val="00164CCC"/>
    <w:rsid w:val="00166CC7"/>
    <w:rsid w:val="001673A1"/>
    <w:rsid w:val="00170F08"/>
    <w:rsid w:val="0017118F"/>
    <w:rsid w:val="00171605"/>
    <w:rsid w:val="00171964"/>
    <w:rsid w:val="00172F22"/>
    <w:rsid w:val="001742A3"/>
    <w:rsid w:val="00174C55"/>
    <w:rsid w:val="00174C80"/>
    <w:rsid w:val="00175434"/>
    <w:rsid w:val="00176C22"/>
    <w:rsid w:val="0018305A"/>
    <w:rsid w:val="001845A1"/>
    <w:rsid w:val="00184683"/>
    <w:rsid w:val="0018476C"/>
    <w:rsid w:val="00184BF8"/>
    <w:rsid w:val="00185E6E"/>
    <w:rsid w:val="00187A3A"/>
    <w:rsid w:val="00187C2D"/>
    <w:rsid w:val="0019036B"/>
    <w:rsid w:val="00190EF6"/>
    <w:rsid w:val="001932F2"/>
    <w:rsid w:val="0019472E"/>
    <w:rsid w:val="00194A0A"/>
    <w:rsid w:val="001A06A1"/>
    <w:rsid w:val="001A114F"/>
    <w:rsid w:val="001A17F0"/>
    <w:rsid w:val="001A2A3B"/>
    <w:rsid w:val="001A53BD"/>
    <w:rsid w:val="001A5791"/>
    <w:rsid w:val="001B1EB1"/>
    <w:rsid w:val="001B1F1D"/>
    <w:rsid w:val="001B636C"/>
    <w:rsid w:val="001B664C"/>
    <w:rsid w:val="001B74F5"/>
    <w:rsid w:val="001B780E"/>
    <w:rsid w:val="001B7E64"/>
    <w:rsid w:val="001C0E78"/>
    <w:rsid w:val="001C330E"/>
    <w:rsid w:val="001C5390"/>
    <w:rsid w:val="001C5E8C"/>
    <w:rsid w:val="001C7F38"/>
    <w:rsid w:val="001D0C5D"/>
    <w:rsid w:val="001D3DC2"/>
    <w:rsid w:val="001D3FB1"/>
    <w:rsid w:val="001D53B0"/>
    <w:rsid w:val="001D6B74"/>
    <w:rsid w:val="001E1C24"/>
    <w:rsid w:val="001E4BF9"/>
    <w:rsid w:val="001E5CA2"/>
    <w:rsid w:val="001E5F9D"/>
    <w:rsid w:val="001E650A"/>
    <w:rsid w:val="001F24FB"/>
    <w:rsid w:val="001F2699"/>
    <w:rsid w:val="001F2CA3"/>
    <w:rsid w:val="001F2D18"/>
    <w:rsid w:val="001F63C6"/>
    <w:rsid w:val="001F7C64"/>
    <w:rsid w:val="00200604"/>
    <w:rsid w:val="00203576"/>
    <w:rsid w:val="00205CE7"/>
    <w:rsid w:val="0020796A"/>
    <w:rsid w:val="002112BF"/>
    <w:rsid w:val="002130E5"/>
    <w:rsid w:val="00213DB8"/>
    <w:rsid w:val="0021496D"/>
    <w:rsid w:val="00214E91"/>
    <w:rsid w:val="00215295"/>
    <w:rsid w:val="0021620E"/>
    <w:rsid w:val="00216789"/>
    <w:rsid w:val="00216D07"/>
    <w:rsid w:val="00217264"/>
    <w:rsid w:val="00220616"/>
    <w:rsid w:val="00220E32"/>
    <w:rsid w:val="002218C9"/>
    <w:rsid w:val="00222186"/>
    <w:rsid w:val="0022476D"/>
    <w:rsid w:val="002248E4"/>
    <w:rsid w:val="00224E15"/>
    <w:rsid w:val="00224F8E"/>
    <w:rsid w:val="00225BED"/>
    <w:rsid w:val="00226F8F"/>
    <w:rsid w:val="002277FB"/>
    <w:rsid w:val="00227B39"/>
    <w:rsid w:val="00227B9E"/>
    <w:rsid w:val="002330A6"/>
    <w:rsid w:val="002339D1"/>
    <w:rsid w:val="002340B5"/>
    <w:rsid w:val="0023597C"/>
    <w:rsid w:val="00235C10"/>
    <w:rsid w:val="00237E5A"/>
    <w:rsid w:val="00237F42"/>
    <w:rsid w:val="00240434"/>
    <w:rsid w:val="00241095"/>
    <w:rsid w:val="0024176E"/>
    <w:rsid w:val="00241AE5"/>
    <w:rsid w:val="0024514A"/>
    <w:rsid w:val="00245357"/>
    <w:rsid w:val="002455D5"/>
    <w:rsid w:val="00245777"/>
    <w:rsid w:val="0024739E"/>
    <w:rsid w:val="0025111C"/>
    <w:rsid w:val="0025156C"/>
    <w:rsid w:val="002518F0"/>
    <w:rsid w:val="00251FBD"/>
    <w:rsid w:val="00255ACC"/>
    <w:rsid w:val="0025742D"/>
    <w:rsid w:val="002602C3"/>
    <w:rsid w:val="002617E2"/>
    <w:rsid w:val="00261B84"/>
    <w:rsid w:val="00262866"/>
    <w:rsid w:val="00263853"/>
    <w:rsid w:val="002638F6"/>
    <w:rsid w:val="00265CC2"/>
    <w:rsid w:val="00265F93"/>
    <w:rsid w:val="00267E69"/>
    <w:rsid w:val="00267EA2"/>
    <w:rsid w:val="0027047F"/>
    <w:rsid w:val="002721EC"/>
    <w:rsid w:val="00273E93"/>
    <w:rsid w:val="00275F74"/>
    <w:rsid w:val="00276343"/>
    <w:rsid w:val="002764A7"/>
    <w:rsid w:val="00281A5C"/>
    <w:rsid w:val="002825DE"/>
    <w:rsid w:val="00282C53"/>
    <w:rsid w:val="002848DE"/>
    <w:rsid w:val="00285BE7"/>
    <w:rsid w:val="002918E4"/>
    <w:rsid w:val="00291C82"/>
    <w:rsid w:val="00294049"/>
    <w:rsid w:val="00294279"/>
    <w:rsid w:val="00295BF8"/>
    <w:rsid w:val="002960E9"/>
    <w:rsid w:val="002A2627"/>
    <w:rsid w:val="002A2790"/>
    <w:rsid w:val="002A6F72"/>
    <w:rsid w:val="002B1EA8"/>
    <w:rsid w:val="002B3EAA"/>
    <w:rsid w:val="002C0DBC"/>
    <w:rsid w:val="002C121C"/>
    <w:rsid w:val="002C1B83"/>
    <w:rsid w:val="002C44BD"/>
    <w:rsid w:val="002C50EC"/>
    <w:rsid w:val="002C6CCE"/>
    <w:rsid w:val="002C76CA"/>
    <w:rsid w:val="002D20D0"/>
    <w:rsid w:val="002D490C"/>
    <w:rsid w:val="002D60AF"/>
    <w:rsid w:val="002D6C7D"/>
    <w:rsid w:val="002D7D2D"/>
    <w:rsid w:val="002D7F5F"/>
    <w:rsid w:val="002E0C6F"/>
    <w:rsid w:val="002E15CE"/>
    <w:rsid w:val="002E1CA7"/>
    <w:rsid w:val="002E1D20"/>
    <w:rsid w:val="002E443C"/>
    <w:rsid w:val="002E4654"/>
    <w:rsid w:val="002E51C0"/>
    <w:rsid w:val="002E68CC"/>
    <w:rsid w:val="002E6A06"/>
    <w:rsid w:val="002E6A9E"/>
    <w:rsid w:val="002F044E"/>
    <w:rsid w:val="002F0570"/>
    <w:rsid w:val="002F205C"/>
    <w:rsid w:val="002F5749"/>
    <w:rsid w:val="002F6700"/>
    <w:rsid w:val="002F7D0C"/>
    <w:rsid w:val="00300397"/>
    <w:rsid w:val="00300C45"/>
    <w:rsid w:val="00301CF9"/>
    <w:rsid w:val="00304F1A"/>
    <w:rsid w:val="00305AB7"/>
    <w:rsid w:val="003067F2"/>
    <w:rsid w:val="0030731C"/>
    <w:rsid w:val="00311385"/>
    <w:rsid w:val="00311D9E"/>
    <w:rsid w:val="0031272D"/>
    <w:rsid w:val="00312F6B"/>
    <w:rsid w:val="003146C2"/>
    <w:rsid w:val="00314DAE"/>
    <w:rsid w:val="00320ED8"/>
    <w:rsid w:val="003214B7"/>
    <w:rsid w:val="00321B09"/>
    <w:rsid w:val="00322061"/>
    <w:rsid w:val="00331152"/>
    <w:rsid w:val="00331A07"/>
    <w:rsid w:val="00331DA4"/>
    <w:rsid w:val="00331FC6"/>
    <w:rsid w:val="0033268D"/>
    <w:rsid w:val="00333CEB"/>
    <w:rsid w:val="00333F43"/>
    <w:rsid w:val="00334381"/>
    <w:rsid w:val="0034052B"/>
    <w:rsid w:val="00340DAF"/>
    <w:rsid w:val="00341607"/>
    <w:rsid w:val="00341687"/>
    <w:rsid w:val="003440F8"/>
    <w:rsid w:val="00345558"/>
    <w:rsid w:val="003514FB"/>
    <w:rsid w:val="003521D1"/>
    <w:rsid w:val="00352D90"/>
    <w:rsid w:val="003557A6"/>
    <w:rsid w:val="003560D0"/>
    <w:rsid w:val="0035632D"/>
    <w:rsid w:val="00357575"/>
    <w:rsid w:val="00362946"/>
    <w:rsid w:val="00362C78"/>
    <w:rsid w:val="00364533"/>
    <w:rsid w:val="003645AF"/>
    <w:rsid w:val="00364B79"/>
    <w:rsid w:val="0036674F"/>
    <w:rsid w:val="0036709A"/>
    <w:rsid w:val="00370081"/>
    <w:rsid w:val="00370C9D"/>
    <w:rsid w:val="00372363"/>
    <w:rsid w:val="0037259B"/>
    <w:rsid w:val="00372B7E"/>
    <w:rsid w:val="003741A0"/>
    <w:rsid w:val="00375106"/>
    <w:rsid w:val="00377492"/>
    <w:rsid w:val="00377D9B"/>
    <w:rsid w:val="00381A58"/>
    <w:rsid w:val="00382E0A"/>
    <w:rsid w:val="0038505F"/>
    <w:rsid w:val="00387D44"/>
    <w:rsid w:val="00390DC9"/>
    <w:rsid w:val="003912F8"/>
    <w:rsid w:val="003937F3"/>
    <w:rsid w:val="003951A2"/>
    <w:rsid w:val="00395D79"/>
    <w:rsid w:val="003A02BE"/>
    <w:rsid w:val="003A0633"/>
    <w:rsid w:val="003A0CA4"/>
    <w:rsid w:val="003A28E6"/>
    <w:rsid w:val="003B013B"/>
    <w:rsid w:val="003B0E8F"/>
    <w:rsid w:val="003B33FB"/>
    <w:rsid w:val="003B55F3"/>
    <w:rsid w:val="003B6A2B"/>
    <w:rsid w:val="003B6B82"/>
    <w:rsid w:val="003B787E"/>
    <w:rsid w:val="003C4903"/>
    <w:rsid w:val="003C7CCE"/>
    <w:rsid w:val="003D21E5"/>
    <w:rsid w:val="003D2EF0"/>
    <w:rsid w:val="003D3592"/>
    <w:rsid w:val="003D6A78"/>
    <w:rsid w:val="003E5282"/>
    <w:rsid w:val="003E5993"/>
    <w:rsid w:val="003F10D2"/>
    <w:rsid w:val="003F2485"/>
    <w:rsid w:val="003F2B48"/>
    <w:rsid w:val="003F4CF0"/>
    <w:rsid w:val="003F60EB"/>
    <w:rsid w:val="003F6C6C"/>
    <w:rsid w:val="003F6E75"/>
    <w:rsid w:val="003F7236"/>
    <w:rsid w:val="00401290"/>
    <w:rsid w:val="00402986"/>
    <w:rsid w:val="004050D9"/>
    <w:rsid w:val="004050DD"/>
    <w:rsid w:val="0040558E"/>
    <w:rsid w:val="0040659C"/>
    <w:rsid w:val="00406BC1"/>
    <w:rsid w:val="00406FF4"/>
    <w:rsid w:val="0041049F"/>
    <w:rsid w:val="00410A30"/>
    <w:rsid w:val="004129BD"/>
    <w:rsid w:val="00412E16"/>
    <w:rsid w:val="00413C33"/>
    <w:rsid w:val="0041442A"/>
    <w:rsid w:val="00415383"/>
    <w:rsid w:val="00416068"/>
    <w:rsid w:val="004163CF"/>
    <w:rsid w:val="00420376"/>
    <w:rsid w:val="00423755"/>
    <w:rsid w:val="0042437F"/>
    <w:rsid w:val="004243B7"/>
    <w:rsid w:val="00424707"/>
    <w:rsid w:val="004272F8"/>
    <w:rsid w:val="00427894"/>
    <w:rsid w:val="00431D56"/>
    <w:rsid w:val="00432D33"/>
    <w:rsid w:val="00433FC4"/>
    <w:rsid w:val="00434D1F"/>
    <w:rsid w:val="0043637B"/>
    <w:rsid w:val="004371DF"/>
    <w:rsid w:val="0044144B"/>
    <w:rsid w:val="004424CD"/>
    <w:rsid w:val="00442734"/>
    <w:rsid w:val="00443100"/>
    <w:rsid w:val="004462F3"/>
    <w:rsid w:val="00446C9E"/>
    <w:rsid w:val="004475DF"/>
    <w:rsid w:val="00453E62"/>
    <w:rsid w:val="00462095"/>
    <w:rsid w:val="00462359"/>
    <w:rsid w:val="00462E01"/>
    <w:rsid w:val="0046387A"/>
    <w:rsid w:val="00464A0C"/>
    <w:rsid w:val="00465F6B"/>
    <w:rsid w:val="00467097"/>
    <w:rsid w:val="0048274A"/>
    <w:rsid w:val="00482DA9"/>
    <w:rsid w:val="00483170"/>
    <w:rsid w:val="00486200"/>
    <w:rsid w:val="0048725C"/>
    <w:rsid w:val="00491BE4"/>
    <w:rsid w:val="00491DCA"/>
    <w:rsid w:val="004926E1"/>
    <w:rsid w:val="00492941"/>
    <w:rsid w:val="00492E11"/>
    <w:rsid w:val="00493165"/>
    <w:rsid w:val="004940D0"/>
    <w:rsid w:val="00494C00"/>
    <w:rsid w:val="004953D9"/>
    <w:rsid w:val="0049612D"/>
    <w:rsid w:val="00496759"/>
    <w:rsid w:val="00497801"/>
    <w:rsid w:val="00497C78"/>
    <w:rsid w:val="00497D15"/>
    <w:rsid w:val="004A0007"/>
    <w:rsid w:val="004A03EC"/>
    <w:rsid w:val="004A0C9E"/>
    <w:rsid w:val="004A0FB6"/>
    <w:rsid w:val="004A21B8"/>
    <w:rsid w:val="004A39BE"/>
    <w:rsid w:val="004A5AAD"/>
    <w:rsid w:val="004A6DAF"/>
    <w:rsid w:val="004A703F"/>
    <w:rsid w:val="004B1D27"/>
    <w:rsid w:val="004B31C1"/>
    <w:rsid w:val="004B476F"/>
    <w:rsid w:val="004B5846"/>
    <w:rsid w:val="004B5F95"/>
    <w:rsid w:val="004B6186"/>
    <w:rsid w:val="004C0AD0"/>
    <w:rsid w:val="004C0EBC"/>
    <w:rsid w:val="004C1534"/>
    <w:rsid w:val="004C52C8"/>
    <w:rsid w:val="004C5F0B"/>
    <w:rsid w:val="004C60E1"/>
    <w:rsid w:val="004C6DA9"/>
    <w:rsid w:val="004C73AD"/>
    <w:rsid w:val="004D2067"/>
    <w:rsid w:val="004D51EF"/>
    <w:rsid w:val="004D5724"/>
    <w:rsid w:val="004D66BD"/>
    <w:rsid w:val="004D6C09"/>
    <w:rsid w:val="004D7F13"/>
    <w:rsid w:val="004E05F1"/>
    <w:rsid w:val="004E1CB2"/>
    <w:rsid w:val="004E4D5E"/>
    <w:rsid w:val="004E5759"/>
    <w:rsid w:val="004F097D"/>
    <w:rsid w:val="004F1056"/>
    <w:rsid w:val="004F1371"/>
    <w:rsid w:val="004F1FCE"/>
    <w:rsid w:val="004F2282"/>
    <w:rsid w:val="004F40D7"/>
    <w:rsid w:val="004F54ED"/>
    <w:rsid w:val="004F606F"/>
    <w:rsid w:val="004F620E"/>
    <w:rsid w:val="0050177D"/>
    <w:rsid w:val="00503C2C"/>
    <w:rsid w:val="00507B74"/>
    <w:rsid w:val="005101F2"/>
    <w:rsid w:val="00510C30"/>
    <w:rsid w:val="00512E5A"/>
    <w:rsid w:val="00513693"/>
    <w:rsid w:val="00514952"/>
    <w:rsid w:val="005152B3"/>
    <w:rsid w:val="005152B4"/>
    <w:rsid w:val="00516112"/>
    <w:rsid w:val="00516B84"/>
    <w:rsid w:val="005171B8"/>
    <w:rsid w:val="0052394A"/>
    <w:rsid w:val="005246B4"/>
    <w:rsid w:val="00525B05"/>
    <w:rsid w:val="00527413"/>
    <w:rsid w:val="00530875"/>
    <w:rsid w:val="0053090E"/>
    <w:rsid w:val="00531078"/>
    <w:rsid w:val="00531089"/>
    <w:rsid w:val="00531DF4"/>
    <w:rsid w:val="00532953"/>
    <w:rsid w:val="00533E01"/>
    <w:rsid w:val="0053439F"/>
    <w:rsid w:val="005412B8"/>
    <w:rsid w:val="00541394"/>
    <w:rsid w:val="00542FA0"/>
    <w:rsid w:val="00543CF2"/>
    <w:rsid w:val="005446F4"/>
    <w:rsid w:val="00544D74"/>
    <w:rsid w:val="00544E32"/>
    <w:rsid w:val="005473A8"/>
    <w:rsid w:val="00554DB8"/>
    <w:rsid w:val="00556DE3"/>
    <w:rsid w:val="00560322"/>
    <w:rsid w:val="00560CDE"/>
    <w:rsid w:val="0056290A"/>
    <w:rsid w:val="00565AB7"/>
    <w:rsid w:val="00566567"/>
    <w:rsid w:val="00571AED"/>
    <w:rsid w:val="005740AA"/>
    <w:rsid w:val="00574429"/>
    <w:rsid w:val="005772D1"/>
    <w:rsid w:val="00580BAA"/>
    <w:rsid w:val="00580BB2"/>
    <w:rsid w:val="00580FA0"/>
    <w:rsid w:val="00581E47"/>
    <w:rsid w:val="00582DAB"/>
    <w:rsid w:val="00585573"/>
    <w:rsid w:val="00586ACF"/>
    <w:rsid w:val="00590972"/>
    <w:rsid w:val="00592F4B"/>
    <w:rsid w:val="00594459"/>
    <w:rsid w:val="0059579D"/>
    <w:rsid w:val="00596A18"/>
    <w:rsid w:val="0059792E"/>
    <w:rsid w:val="005A10A9"/>
    <w:rsid w:val="005A21FF"/>
    <w:rsid w:val="005A3B78"/>
    <w:rsid w:val="005A6D84"/>
    <w:rsid w:val="005A7527"/>
    <w:rsid w:val="005B45F8"/>
    <w:rsid w:val="005B4723"/>
    <w:rsid w:val="005B49D0"/>
    <w:rsid w:val="005B69E2"/>
    <w:rsid w:val="005C11EB"/>
    <w:rsid w:val="005C1811"/>
    <w:rsid w:val="005C1A8E"/>
    <w:rsid w:val="005C283F"/>
    <w:rsid w:val="005C41B4"/>
    <w:rsid w:val="005C425E"/>
    <w:rsid w:val="005C46A4"/>
    <w:rsid w:val="005C48DA"/>
    <w:rsid w:val="005C5169"/>
    <w:rsid w:val="005C6B8D"/>
    <w:rsid w:val="005D0786"/>
    <w:rsid w:val="005D13C5"/>
    <w:rsid w:val="005D4564"/>
    <w:rsid w:val="005D5FD7"/>
    <w:rsid w:val="005E00AB"/>
    <w:rsid w:val="005E0C38"/>
    <w:rsid w:val="005E2BFA"/>
    <w:rsid w:val="005E41C7"/>
    <w:rsid w:val="005E5C50"/>
    <w:rsid w:val="005E62E1"/>
    <w:rsid w:val="005E786B"/>
    <w:rsid w:val="005F02B7"/>
    <w:rsid w:val="005F1262"/>
    <w:rsid w:val="005F4DEF"/>
    <w:rsid w:val="005F77F9"/>
    <w:rsid w:val="005F79CD"/>
    <w:rsid w:val="00601B22"/>
    <w:rsid w:val="00601FE1"/>
    <w:rsid w:val="00602A62"/>
    <w:rsid w:val="00602E22"/>
    <w:rsid w:val="00602E3E"/>
    <w:rsid w:val="006032DD"/>
    <w:rsid w:val="00604A46"/>
    <w:rsid w:val="00604B07"/>
    <w:rsid w:val="00612EC0"/>
    <w:rsid w:val="006134F9"/>
    <w:rsid w:val="00613E1D"/>
    <w:rsid w:val="00613FB5"/>
    <w:rsid w:val="006174FE"/>
    <w:rsid w:val="00617CE0"/>
    <w:rsid w:val="00620765"/>
    <w:rsid w:val="00622096"/>
    <w:rsid w:val="0062293B"/>
    <w:rsid w:val="00624FA0"/>
    <w:rsid w:val="00627B70"/>
    <w:rsid w:val="00631FF8"/>
    <w:rsid w:val="006320D2"/>
    <w:rsid w:val="00634812"/>
    <w:rsid w:val="006365F6"/>
    <w:rsid w:val="006367B6"/>
    <w:rsid w:val="006409C2"/>
    <w:rsid w:val="006417D4"/>
    <w:rsid w:val="00642515"/>
    <w:rsid w:val="00642C73"/>
    <w:rsid w:val="00652734"/>
    <w:rsid w:val="00653E45"/>
    <w:rsid w:val="006540BA"/>
    <w:rsid w:val="00655268"/>
    <w:rsid w:val="00661786"/>
    <w:rsid w:val="00662EC5"/>
    <w:rsid w:val="00663792"/>
    <w:rsid w:val="006640EC"/>
    <w:rsid w:val="00665F19"/>
    <w:rsid w:val="00667E5C"/>
    <w:rsid w:val="006714F9"/>
    <w:rsid w:val="00672752"/>
    <w:rsid w:val="006748A2"/>
    <w:rsid w:val="00676AE4"/>
    <w:rsid w:val="0068025C"/>
    <w:rsid w:val="006813AA"/>
    <w:rsid w:val="00681976"/>
    <w:rsid w:val="00683D6A"/>
    <w:rsid w:val="00691BF4"/>
    <w:rsid w:val="00694DE2"/>
    <w:rsid w:val="00695229"/>
    <w:rsid w:val="006959F1"/>
    <w:rsid w:val="00696694"/>
    <w:rsid w:val="00696778"/>
    <w:rsid w:val="006974F7"/>
    <w:rsid w:val="006A05DB"/>
    <w:rsid w:val="006A2386"/>
    <w:rsid w:val="006A38CD"/>
    <w:rsid w:val="006A4A10"/>
    <w:rsid w:val="006A6269"/>
    <w:rsid w:val="006A6691"/>
    <w:rsid w:val="006A7D67"/>
    <w:rsid w:val="006B07A0"/>
    <w:rsid w:val="006B311D"/>
    <w:rsid w:val="006B323C"/>
    <w:rsid w:val="006B37F0"/>
    <w:rsid w:val="006B7E24"/>
    <w:rsid w:val="006C1E2A"/>
    <w:rsid w:val="006C3898"/>
    <w:rsid w:val="006D0E0E"/>
    <w:rsid w:val="006D5C25"/>
    <w:rsid w:val="006D6D2E"/>
    <w:rsid w:val="006D77CA"/>
    <w:rsid w:val="006D7D5E"/>
    <w:rsid w:val="006E0F94"/>
    <w:rsid w:val="006E2C18"/>
    <w:rsid w:val="006E4FEB"/>
    <w:rsid w:val="006E514C"/>
    <w:rsid w:val="006E678D"/>
    <w:rsid w:val="006F3637"/>
    <w:rsid w:val="006F4CA2"/>
    <w:rsid w:val="00704312"/>
    <w:rsid w:val="00704E13"/>
    <w:rsid w:val="0070640D"/>
    <w:rsid w:val="00711877"/>
    <w:rsid w:val="007127C9"/>
    <w:rsid w:val="0071589A"/>
    <w:rsid w:val="00716C88"/>
    <w:rsid w:val="00717C29"/>
    <w:rsid w:val="00722037"/>
    <w:rsid w:val="0072542B"/>
    <w:rsid w:val="007257E2"/>
    <w:rsid w:val="00725B04"/>
    <w:rsid w:val="007275DD"/>
    <w:rsid w:val="00730770"/>
    <w:rsid w:val="00731AA0"/>
    <w:rsid w:val="007365AD"/>
    <w:rsid w:val="00737AA9"/>
    <w:rsid w:val="00740F13"/>
    <w:rsid w:val="007435F7"/>
    <w:rsid w:val="00744CEA"/>
    <w:rsid w:val="007453FE"/>
    <w:rsid w:val="00745513"/>
    <w:rsid w:val="00745A0E"/>
    <w:rsid w:val="007473D2"/>
    <w:rsid w:val="0075073E"/>
    <w:rsid w:val="00752950"/>
    <w:rsid w:val="007531DE"/>
    <w:rsid w:val="00756C71"/>
    <w:rsid w:val="007640BE"/>
    <w:rsid w:val="007658B8"/>
    <w:rsid w:val="00766564"/>
    <w:rsid w:val="0076711D"/>
    <w:rsid w:val="00770175"/>
    <w:rsid w:val="0077164C"/>
    <w:rsid w:val="00771D6F"/>
    <w:rsid w:val="00772492"/>
    <w:rsid w:val="0077328F"/>
    <w:rsid w:val="00773462"/>
    <w:rsid w:val="00773A9C"/>
    <w:rsid w:val="007754C8"/>
    <w:rsid w:val="00776362"/>
    <w:rsid w:val="007773EC"/>
    <w:rsid w:val="00777608"/>
    <w:rsid w:val="0077784B"/>
    <w:rsid w:val="00780AD6"/>
    <w:rsid w:val="00781C55"/>
    <w:rsid w:val="00782E94"/>
    <w:rsid w:val="00786D1C"/>
    <w:rsid w:val="0078787E"/>
    <w:rsid w:val="00791760"/>
    <w:rsid w:val="00792735"/>
    <w:rsid w:val="00792814"/>
    <w:rsid w:val="007968AF"/>
    <w:rsid w:val="007A29DF"/>
    <w:rsid w:val="007A3680"/>
    <w:rsid w:val="007A3C51"/>
    <w:rsid w:val="007A4F7A"/>
    <w:rsid w:val="007A665F"/>
    <w:rsid w:val="007A7C1B"/>
    <w:rsid w:val="007B2FED"/>
    <w:rsid w:val="007B35F6"/>
    <w:rsid w:val="007B3790"/>
    <w:rsid w:val="007B538D"/>
    <w:rsid w:val="007B748E"/>
    <w:rsid w:val="007C305A"/>
    <w:rsid w:val="007C314A"/>
    <w:rsid w:val="007C477B"/>
    <w:rsid w:val="007C6244"/>
    <w:rsid w:val="007D0E06"/>
    <w:rsid w:val="007D0EF1"/>
    <w:rsid w:val="007D1219"/>
    <w:rsid w:val="007D26D8"/>
    <w:rsid w:val="007D2A88"/>
    <w:rsid w:val="007D2C22"/>
    <w:rsid w:val="007D322D"/>
    <w:rsid w:val="007D4D66"/>
    <w:rsid w:val="007E071F"/>
    <w:rsid w:val="007E1E45"/>
    <w:rsid w:val="007E3BCD"/>
    <w:rsid w:val="007E3FD2"/>
    <w:rsid w:val="007E4F5D"/>
    <w:rsid w:val="007E7BEB"/>
    <w:rsid w:val="007F08AA"/>
    <w:rsid w:val="007F0E58"/>
    <w:rsid w:val="007F3E1C"/>
    <w:rsid w:val="007F4DB3"/>
    <w:rsid w:val="007F642E"/>
    <w:rsid w:val="007F6E7E"/>
    <w:rsid w:val="007F7AA0"/>
    <w:rsid w:val="007F7EFC"/>
    <w:rsid w:val="0080031B"/>
    <w:rsid w:val="00802C34"/>
    <w:rsid w:val="00803F39"/>
    <w:rsid w:val="00805011"/>
    <w:rsid w:val="008070A6"/>
    <w:rsid w:val="0081004F"/>
    <w:rsid w:val="0081063F"/>
    <w:rsid w:val="008116AC"/>
    <w:rsid w:val="00811F85"/>
    <w:rsid w:val="00812055"/>
    <w:rsid w:val="00817FEE"/>
    <w:rsid w:val="00821D63"/>
    <w:rsid w:val="00825BFF"/>
    <w:rsid w:val="008260B5"/>
    <w:rsid w:val="008267E0"/>
    <w:rsid w:val="00826F07"/>
    <w:rsid w:val="008316D2"/>
    <w:rsid w:val="0083178F"/>
    <w:rsid w:val="008319E7"/>
    <w:rsid w:val="00833957"/>
    <w:rsid w:val="00836112"/>
    <w:rsid w:val="00836D04"/>
    <w:rsid w:val="00837AD4"/>
    <w:rsid w:val="00840F85"/>
    <w:rsid w:val="00841227"/>
    <w:rsid w:val="00841E76"/>
    <w:rsid w:val="00842452"/>
    <w:rsid w:val="008441DB"/>
    <w:rsid w:val="0084424A"/>
    <w:rsid w:val="0084631F"/>
    <w:rsid w:val="00846985"/>
    <w:rsid w:val="00846BD6"/>
    <w:rsid w:val="008507A5"/>
    <w:rsid w:val="008509FB"/>
    <w:rsid w:val="00852A03"/>
    <w:rsid w:val="008534FA"/>
    <w:rsid w:val="008546C2"/>
    <w:rsid w:val="00855DD5"/>
    <w:rsid w:val="00856187"/>
    <w:rsid w:val="0086242B"/>
    <w:rsid w:val="0086461F"/>
    <w:rsid w:val="00865808"/>
    <w:rsid w:val="0086677A"/>
    <w:rsid w:val="00866B3A"/>
    <w:rsid w:val="00867F52"/>
    <w:rsid w:val="00875B95"/>
    <w:rsid w:val="00877869"/>
    <w:rsid w:val="00880BD5"/>
    <w:rsid w:val="008815DC"/>
    <w:rsid w:val="00883089"/>
    <w:rsid w:val="008836A3"/>
    <w:rsid w:val="00883E91"/>
    <w:rsid w:val="0088424F"/>
    <w:rsid w:val="00885C78"/>
    <w:rsid w:val="0088642F"/>
    <w:rsid w:val="00886CE9"/>
    <w:rsid w:val="00887F1F"/>
    <w:rsid w:val="00892A6D"/>
    <w:rsid w:val="00893188"/>
    <w:rsid w:val="008949B5"/>
    <w:rsid w:val="008951AE"/>
    <w:rsid w:val="00895796"/>
    <w:rsid w:val="00897FBE"/>
    <w:rsid w:val="008A0A89"/>
    <w:rsid w:val="008A1737"/>
    <w:rsid w:val="008A1D0B"/>
    <w:rsid w:val="008A28C9"/>
    <w:rsid w:val="008A4C3C"/>
    <w:rsid w:val="008A4D47"/>
    <w:rsid w:val="008A65FF"/>
    <w:rsid w:val="008A74E5"/>
    <w:rsid w:val="008A78F6"/>
    <w:rsid w:val="008A7C5A"/>
    <w:rsid w:val="008B0FF7"/>
    <w:rsid w:val="008B21BE"/>
    <w:rsid w:val="008B3FEF"/>
    <w:rsid w:val="008B4F76"/>
    <w:rsid w:val="008B6164"/>
    <w:rsid w:val="008B7476"/>
    <w:rsid w:val="008B76C3"/>
    <w:rsid w:val="008C0BCA"/>
    <w:rsid w:val="008C0FFF"/>
    <w:rsid w:val="008C11EE"/>
    <w:rsid w:val="008C1287"/>
    <w:rsid w:val="008C143A"/>
    <w:rsid w:val="008C4068"/>
    <w:rsid w:val="008C4162"/>
    <w:rsid w:val="008C44B0"/>
    <w:rsid w:val="008C4628"/>
    <w:rsid w:val="008C4886"/>
    <w:rsid w:val="008C5501"/>
    <w:rsid w:val="008C584F"/>
    <w:rsid w:val="008C5A00"/>
    <w:rsid w:val="008C6713"/>
    <w:rsid w:val="008D0A68"/>
    <w:rsid w:val="008D3F48"/>
    <w:rsid w:val="008D4A87"/>
    <w:rsid w:val="008D666A"/>
    <w:rsid w:val="008D698C"/>
    <w:rsid w:val="008D74F5"/>
    <w:rsid w:val="008D7C80"/>
    <w:rsid w:val="008E1D8C"/>
    <w:rsid w:val="008E2136"/>
    <w:rsid w:val="008E2688"/>
    <w:rsid w:val="008E63A8"/>
    <w:rsid w:val="008E67BB"/>
    <w:rsid w:val="008E6ED1"/>
    <w:rsid w:val="008E709F"/>
    <w:rsid w:val="008F019A"/>
    <w:rsid w:val="008F232B"/>
    <w:rsid w:val="008F3ACB"/>
    <w:rsid w:val="008F4EC3"/>
    <w:rsid w:val="008F619B"/>
    <w:rsid w:val="008F6DAA"/>
    <w:rsid w:val="008F72E0"/>
    <w:rsid w:val="008F789C"/>
    <w:rsid w:val="008F7B02"/>
    <w:rsid w:val="008F7F1B"/>
    <w:rsid w:val="0090214F"/>
    <w:rsid w:val="009047C3"/>
    <w:rsid w:val="00904F47"/>
    <w:rsid w:val="00905BD0"/>
    <w:rsid w:val="0090682B"/>
    <w:rsid w:val="00906F4F"/>
    <w:rsid w:val="00911676"/>
    <w:rsid w:val="00917261"/>
    <w:rsid w:val="009226A6"/>
    <w:rsid w:val="009239B7"/>
    <w:rsid w:val="009262CF"/>
    <w:rsid w:val="00926775"/>
    <w:rsid w:val="00931422"/>
    <w:rsid w:val="00931945"/>
    <w:rsid w:val="0093254D"/>
    <w:rsid w:val="00932AED"/>
    <w:rsid w:val="009342BA"/>
    <w:rsid w:val="00934AA3"/>
    <w:rsid w:val="00934AC2"/>
    <w:rsid w:val="00934FDC"/>
    <w:rsid w:val="0093520F"/>
    <w:rsid w:val="0093525F"/>
    <w:rsid w:val="0093668E"/>
    <w:rsid w:val="009372E7"/>
    <w:rsid w:val="00937D59"/>
    <w:rsid w:val="00941496"/>
    <w:rsid w:val="00944677"/>
    <w:rsid w:val="0094468D"/>
    <w:rsid w:val="00945611"/>
    <w:rsid w:val="0094643D"/>
    <w:rsid w:val="00946D12"/>
    <w:rsid w:val="00951C46"/>
    <w:rsid w:val="00953D75"/>
    <w:rsid w:val="0095655D"/>
    <w:rsid w:val="0095744E"/>
    <w:rsid w:val="009574BA"/>
    <w:rsid w:val="0095767B"/>
    <w:rsid w:val="009577A9"/>
    <w:rsid w:val="00961296"/>
    <w:rsid w:val="00962681"/>
    <w:rsid w:val="0096317C"/>
    <w:rsid w:val="00964192"/>
    <w:rsid w:val="0096489A"/>
    <w:rsid w:val="00966D47"/>
    <w:rsid w:val="00967FDB"/>
    <w:rsid w:val="0097004B"/>
    <w:rsid w:val="0097303C"/>
    <w:rsid w:val="00973072"/>
    <w:rsid w:val="00975EBB"/>
    <w:rsid w:val="00980FEE"/>
    <w:rsid w:val="00982781"/>
    <w:rsid w:val="009835D3"/>
    <w:rsid w:val="00985B1A"/>
    <w:rsid w:val="009864CC"/>
    <w:rsid w:val="009878BB"/>
    <w:rsid w:val="009904D6"/>
    <w:rsid w:val="00992081"/>
    <w:rsid w:val="009922F8"/>
    <w:rsid w:val="009934F0"/>
    <w:rsid w:val="00995CB3"/>
    <w:rsid w:val="00997D2F"/>
    <w:rsid w:val="009A0DB2"/>
    <w:rsid w:val="009A44D0"/>
    <w:rsid w:val="009A567B"/>
    <w:rsid w:val="009A5FEC"/>
    <w:rsid w:val="009A65D7"/>
    <w:rsid w:val="009A7F6D"/>
    <w:rsid w:val="009B10B0"/>
    <w:rsid w:val="009B160E"/>
    <w:rsid w:val="009B19FC"/>
    <w:rsid w:val="009B59CC"/>
    <w:rsid w:val="009B7C2D"/>
    <w:rsid w:val="009C05A7"/>
    <w:rsid w:val="009C2B41"/>
    <w:rsid w:val="009C2FE7"/>
    <w:rsid w:val="009C4533"/>
    <w:rsid w:val="009C5D4E"/>
    <w:rsid w:val="009D2455"/>
    <w:rsid w:val="009D579A"/>
    <w:rsid w:val="009D6724"/>
    <w:rsid w:val="009E0141"/>
    <w:rsid w:val="009E22D2"/>
    <w:rsid w:val="009E62BF"/>
    <w:rsid w:val="009E7B76"/>
    <w:rsid w:val="009F1E5F"/>
    <w:rsid w:val="009F38FF"/>
    <w:rsid w:val="009F440A"/>
    <w:rsid w:val="009F60A3"/>
    <w:rsid w:val="00A01B77"/>
    <w:rsid w:val="00A01B7C"/>
    <w:rsid w:val="00A041CF"/>
    <w:rsid w:val="00A06066"/>
    <w:rsid w:val="00A0644E"/>
    <w:rsid w:val="00A07658"/>
    <w:rsid w:val="00A1531C"/>
    <w:rsid w:val="00A16A8D"/>
    <w:rsid w:val="00A16B9B"/>
    <w:rsid w:val="00A175B9"/>
    <w:rsid w:val="00A21F89"/>
    <w:rsid w:val="00A2231F"/>
    <w:rsid w:val="00A305C7"/>
    <w:rsid w:val="00A30731"/>
    <w:rsid w:val="00A30EE5"/>
    <w:rsid w:val="00A337E3"/>
    <w:rsid w:val="00A352E5"/>
    <w:rsid w:val="00A36438"/>
    <w:rsid w:val="00A36F2B"/>
    <w:rsid w:val="00A40F00"/>
    <w:rsid w:val="00A414FB"/>
    <w:rsid w:val="00A46A69"/>
    <w:rsid w:val="00A50D7C"/>
    <w:rsid w:val="00A51542"/>
    <w:rsid w:val="00A524A5"/>
    <w:rsid w:val="00A548CE"/>
    <w:rsid w:val="00A550B5"/>
    <w:rsid w:val="00A552CF"/>
    <w:rsid w:val="00A56386"/>
    <w:rsid w:val="00A573E5"/>
    <w:rsid w:val="00A57E24"/>
    <w:rsid w:val="00A60C85"/>
    <w:rsid w:val="00A619F6"/>
    <w:rsid w:val="00A62180"/>
    <w:rsid w:val="00A6272C"/>
    <w:rsid w:val="00A631B8"/>
    <w:rsid w:val="00A65656"/>
    <w:rsid w:val="00A65C53"/>
    <w:rsid w:val="00A73179"/>
    <w:rsid w:val="00A739EE"/>
    <w:rsid w:val="00A75038"/>
    <w:rsid w:val="00A758B1"/>
    <w:rsid w:val="00A777C1"/>
    <w:rsid w:val="00A80C87"/>
    <w:rsid w:val="00A81287"/>
    <w:rsid w:val="00A826D8"/>
    <w:rsid w:val="00A86B65"/>
    <w:rsid w:val="00A87710"/>
    <w:rsid w:val="00A91A6D"/>
    <w:rsid w:val="00A94FEF"/>
    <w:rsid w:val="00A96AAA"/>
    <w:rsid w:val="00AA2FDA"/>
    <w:rsid w:val="00AA4116"/>
    <w:rsid w:val="00AA45B6"/>
    <w:rsid w:val="00AA5599"/>
    <w:rsid w:val="00AA57D5"/>
    <w:rsid w:val="00AA57FF"/>
    <w:rsid w:val="00AA7E02"/>
    <w:rsid w:val="00AB0405"/>
    <w:rsid w:val="00AB0DC1"/>
    <w:rsid w:val="00AB288D"/>
    <w:rsid w:val="00AB33FA"/>
    <w:rsid w:val="00AB45F4"/>
    <w:rsid w:val="00AB4C11"/>
    <w:rsid w:val="00AB53F8"/>
    <w:rsid w:val="00AB5C70"/>
    <w:rsid w:val="00AB62FF"/>
    <w:rsid w:val="00AB6779"/>
    <w:rsid w:val="00AB6BBF"/>
    <w:rsid w:val="00AC0C87"/>
    <w:rsid w:val="00AC7F55"/>
    <w:rsid w:val="00AD08CB"/>
    <w:rsid w:val="00AD1B68"/>
    <w:rsid w:val="00AD22C1"/>
    <w:rsid w:val="00AD2BE8"/>
    <w:rsid w:val="00AD2E6D"/>
    <w:rsid w:val="00AD32F5"/>
    <w:rsid w:val="00AD4F3A"/>
    <w:rsid w:val="00AD54D6"/>
    <w:rsid w:val="00AD5817"/>
    <w:rsid w:val="00AD62A9"/>
    <w:rsid w:val="00AD6482"/>
    <w:rsid w:val="00AE0E79"/>
    <w:rsid w:val="00AE1032"/>
    <w:rsid w:val="00AE12E9"/>
    <w:rsid w:val="00AE1E5E"/>
    <w:rsid w:val="00AE2510"/>
    <w:rsid w:val="00AE3B87"/>
    <w:rsid w:val="00AE41F4"/>
    <w:rsid w:val="00AE43A3"/>
    <w:rsid w:val="00AE5271"/>
    <w:rsid w:val="00AE6128"/>
    <w:rsid w:val="00AE6F2E"/>
    <w:rsid w:val="00AF1467"/>
    <w:rsid w:val="00AF18F3"/>
    <w:rsid w:val="00AF3C5D"/>
    <w:rsid w:val="00AF4C89"/>
    <w:rsid w:val="00AF55BA"/>
    <w:rsid w:val="00AF57EA"/>
    <w:rsid w:val="00AF6ECA"/>
    <w:rsid w:val="00AF777C"/>
    <w:rsid w:val="00AF7B01"/>
    <w:rsid w:val="00B02ACA"/>
    <w:rsid w:val="00B072F2"/>
    <w:rsid w:val="00B0764B"/>
    <w:rsid w:val="00B100F1"/>
    <w:rsid w:val="00B1135C"/>
    <w:rsid w:val="00B11499"/>
    <w:rsid w:val="00B115B3"/>
    <w:rsid w:val="00B11C72"/>
    <w:rsid w:val="00B12448"/>
    <w:rsid w:val="00B13CE2"/>
    <w:rsid w:val="00B179F0"/>
    <w:rsid w:val="00B20421"/>
    <w:rsid w:val="00B20C30"/>
    <w:rsid w:val="00B20E74"/>
    <w:rsid w:val="00B214CD"/>
    <w:rsid w:val="00B221A1"/>
    <w:rsid w:val="00B2235A"/>
    <w:rsid w:val="00B22DDF"/>
    <w:rsid w:val="00B23BB9"/>
    <w:rsid w:val="00B241FA"/>
    <w:rsid w:val="00B253F9"/>
    <w:rsid w:val="00B257CC"/>
    <w:rsid w:val="00B26554"/>
    <w:rsid w:val="00B267D8"/>
    <w:rsid w:val="00B27196"/>
    <w:rsid w:val="00B2786E"/>
    <w:rsid w:val="00B3200C"/>
    <w:rsid w:val="00B32938"/>
    <w:rsid w:val="00B33864"/>
    <w:rsid w:val="00B35DCD"/>
    <w:rsid w:val="00B35F15"/>
    <w:rsid w:val="00B407F6"/>
    <w:rsid w:val="00B40ACE"/>
    <w:rsid w:val="00B41E82"/>
    <w:rsid w:val="00B451B8"/>
    <w:rsid w:val="00B456CA"/>
    <w:rsid w:val="00B465E2"/>
    <w:rsid w:val="00B50645"/>
    <w:rsid w:val="00B518B1"/>
    <w:rsid w:val="00B523C9"/>
    <w:rsid w:val="00B54414"/>
    <w:rsid w:val="00B54680"/>
    <w:rsid w:val="00B56589"/>
    <w:rsid w:val="00B5752E"/>
    <w:rsid w:val="00B604D4"/>
    <w:rsid w:val="00B6396D"/>
    <w:rsid w:val="00B65980"/>
    <w:rsid w:val="00B65BB2"/>
    <w:rsid w:val="00B66C5B"/>
    <w:rsid w:val="00B67203"/>
    <w:rsid w:val="00B678FF"/>
    <w:rsid w:val="00B67C75"/>
    <w:rsid w:val="00B7028D"/>
    <w:rsid w:val="00B70CBA"/>
    <w:rsid w:val="00B723D4"/>
    <w:rsid w:val="00B73007"/>
    <w:rsid w:val="00B73194"/>
    <w:rsid w:val="00B73686"/>
    <w:rsid w:val="00B74830"/>
    <w:rsid w:val="00B74CAB"/>
    <w:rsid w:val="00B7644A"/>
    <w:rsid w:val="00B76C82"/>
    <w:rsid w:val="00B77E73"/>
    <w:rsid w:val="00B8074B"/>
    <w:rsid w:val="00B81702"/>
    <w:rsid w:val="00B8360B"/>
    <w:rsid w:val="00B87996"/>
    <w:rsid w:val="00B94C48"/>
    <w:rsid w:val="00B94CD5"/>
    <w:rsid w:val="00B94F20"/>
    <w:rsid w:val="00BA00FB"/>
    <w:rsid w:val="00BA1432"/>
    <w:rsid w:val="00BA1F54"/>
    <w:rsid w:val="00BA3ABC"/>
    <w:rsid w:val="00BA72EE"/>
    <w:rsid w:val="00BA77B5"/>
    <w:rsid w:val="00BA7C52"/>
    <w:rsid w:val="00BB04E8"/>
    <w:rsid w:val="00BB0796"/>
    <w:rsid w:val="00BB0A19"/>
    <w:rsid w:val="00BB33CE"/>
    <w:rsid w:val="00BB4077"/>
    <w:rsid w:val="00BB4C1A"/>
    <w:rsid w:val="00BB4F73"/>
    <w:rsid w:val="00BB67BA"/>
    <w:rsid w:val="00BB7B27"/>
    <w:rsid w:val="00BC1772"/>
    <w:rsid w:val="00BC1BEF"/>
    <w:rsid w:val="00BC1E45"/>
    <w:rsid w:val="00BC2088"/>
    <w:rsid w:val="00BC5523"/>
    <w:rsid w:val="00BC5B35"/>
    <w:rsid w:val="00BC5E5A"/>
    <w:rsid w:val="00BC63FC"/>
    <w:rsid w:val="00BD27A7"/>
    <w:rsid w:val="00BD2F46"/>
    <w:rsid w:val="00BD5120"/>
    <w:rsid w:val="00BD639C"/>
    <w:rsid w:val="00BE0E9B"/>
    <w:rsid w:val="00BE30FE"/>
    <w:rsid w:val="00BE5634"/>
    <w:rsid w:val="00BF25E3"/>
    <w:rsid w:val="00BF29E9"/>
    <w:rsid w:val="00BF3C52"/>
    <w:rsid w:val="00BF3D90"/>
    <w:rsid w:val="00BF5B6F"/>
    <w:rsid w:val="00BF6550"/>
    <w:rsid w:val="00BF6854"/>
    <w:rsid w:val="00BF6C28"/>
    <w:rsid w:val="00BF6FED"/>
    <w:rsid w:val="00BF7D8A"/>
    <w:rsid w:val="00BF7FC9"/>
    <w:rsid w:val="00C05105"/>
    <w:rsid w:val="00C0639B"/>
    <w:rsid w:val="00C066DE"/>
    <w:rsid w:val="00C10FB5"/>
    <w:rsid w:val="00C11433"/>
    <w:rsid w:val="00C1189A"/>
    <w:rsid w:val="00C122D3"/>
    <w:rsid w:val="00C12EAB"/>
    <w:rsid w:val="00C144CF"/>
    <w:rsid w:val="00C22B4C"/>
    <w:rsid w:val="00C236AF"/>
    <w:rsid w:val="00C238D9"/>
    <w:rsid w:val="00C31CB9"/>
    <w:rsid w:val="00C35802"/>
    <w:rsid w:val="00C364DE"/>
    <w:rsid w:val="00C3798E"/>
    <w:rsid w:val="00C37E06"/>
    <w:rsid w:val="00C40493"/>
    <w:rsid w:val="00C40516"/>
    <w:rsid w:val="00C43D84"/>
    <w:rsid w:val="00C45C02"/>
    <w:rsid w:val="00C55AEC"/>
    <w:rsid w:val="00C55CFC"/>
    <w:rsid w:val="00C579F2"/>
    <w:rsid w:val="00C61372"/>
    <w:rsid w:val="00C66161"/>
    <w:rsid w:val="00C66CAE"/>
    <w:rsid w:val="00C66E4C"/>
    <w:rsid w:val="00C70F6D"/>
    <w:rsid w:val="00C71EF3"/>
    <w:rsid w:val="00C7414F"/>
    <w:rsid w:val="00C7519D"/>
    <w:rsid w:val="00C75CBA"/>
    <w:rsid w:val="00C808B6"/>
    <w:rsid w:val="00C816C4"/>
    <w:rsid w:val="00C84390"/>
    <w:rsid w:val="00C85223"/>
    <w:rsid w:val="00C86D4E"/>
    <w:rsid w:val="00C903F4"/>
    <w:rsid w:val="00C9259E"/>
    <w:rsid w:val="00C926F8"/>
    <w:rsid w:val="00C92C7B"/>
    <w:rsid w:val="00C94E79"/>
    <w:rsid w:val="00C95247"/>
    <w:rsid w:val="00C96623"/>
    <w:rsid w:val="00CA1350"/>
    <w:rsid w:val="00CA1C1E"/>
    <w:rsid w:val="00CA1D14"/>
    <w:rsid w:val="00CA3243"/>
    <w:rsid w:val="00CA4F85"/>
    <w:rsid w:val="00CA7684"/>
    <w:rsid w:val="00CB1556"/>
    <w:rsid w:val="00CB77F5"/>
    <w:rsid w:val="00CB7970"/>
    <w:rsid w:val="00CB7EAF"/>
    <w:rsid w:val="00CC01F4"/>
    <w:rsid w:val="00CC0C21"/>
    <w:rsid w:val="00CC0E20"/>
    <w:rsid w:val="00CC1300"/>
    <w:rsid w:val="00CC14FD"/>
    <w:rsid w:val="00CC23E7"/>
    <w:rsid w:val="00CC3A2E"/>
    <w:rsid w:val="00CC3D64"/>
    <w:rsid w:val="00CC4169"/>
    <w:rsid w:val="00CC53E9"/>
    <w:rsid w:val="00CC736A"/>
    <w:rsid w:val="00CC7665"/>
    <w:rsid w:val="00CD3E98"/>
    <w:rsid w:val="00CD4523"/>
    <w:rsid w:val="00CD46A0"/>
    <w:rsid w:val="00CD5082"/>
    <w:rsid w:val="00CE441A"/>
    <w:rsid w:val="00CE7F7A"/>
    <w:rsid w:val="00CF1018"/>
    <w:rsid w:val="00CF2ADE"/>
    <w:rsid w:val="00CF38B1"/>
    <w:rsid w:val="00CF5256"/>
    <w:rsid w:val="00CF5FF1"/>
    <w:rsid w:val="00CF779D"/>
    <w:rsid w:val="00D020FE"/>
    <w:rsid w:val="00D03604"/>
    <w:rsid w:val="00D03846"/>
    <w:rsid w:val="00D10280"/>
    <w:rsid w:val="00D10FA3"/>
    <w:rsid w:val="00D11B44"/>
    <w:rsid w:val="00D11E90"/>
    <w:rsid w:val="00D13589"/>
    <w:rsid w:val="00D13CD5"/>
    <w:rsid w:val="00D15A91"/>
    <w:rsid w:val="00D20146"/>
    <w:rsid w:val="00D2051D"/>
    <w:rsid w:val="00D23404"/>
    <w:rsid w:val="00D277EF"/>
    <w:rsid w:val="00D30F1B"/>
    <w:rsid w:val="00D319D1"/>
    <w:rsid w:val="00D32179"/>
    <w:rsid w:val="00D32F32"/>
    <w:rsid w:val="00D3377B"/>
    <w:rsid w:val="00D33BB6"/>
    <w:rsid w:val="00D353DE"/>
    <w:rsid w:val="00D35A48"/>
    <w:rsid w:val="00D36CBF"/>
    <w:rsid w:val="00D40E95"/>
    <w:rsid w:val="00D419B0"/>
    <w:rsid w:val="00D44100"/>
    <w:rsid w:val="00D445F2"/>
    <w:rsid w:val="00D447CB"/>
    <w:rsid w:val="00D475F0"/>
    <w:rsid w:val="00D50055"/>
    <w:rsid w:val="00D51C36"/>
    <w:rsid w:val="00D53779"/>
    <w:rsid w:val="00D540AB"/>
    <w:rsid w:val="00D54593"/>
    <w:rsid w:val="00D561D9"/>
    <w:rsid w:val="00D579C5"/>
    <w:rsid w:val="00D602E1"/>
    <w:rsid w:val="00D6196E"/>
    <w:rsid w:val="00D65236"/>
    <w:rsid w:val="00D65906"/>
    <w:rsid w:val="00D6591F"/>
    <w:rsid w:val="00D7121A"/>
    <w:rsid w:val="00D71670"/>
    <w:rsid w:val="00D74B64"/>
    <w:rsid w:val="00D766A8"/>
    <w:rsid w:val="00D836FD"/>
    <w:rsid w:val="00D84E7A"/>
    <w:rsid w:val="00D919C7"/>
    <w:rsid w:val="00D93A1A"/>
    <w:rsid w:val="00D93FDC"/>
    <w:rsid w:val="00DA1356"/>
    <w:rsid w:val="00DA22B3"/>
    <w:rsid w:val="00DA245A"/>
    <w:rsid w:val="00DA2DAE"/>
    <w:rsid w:val="00DA6601"/>
    <w:rsid w:val="00DA6A44"/>
    <w:rsid w:val="00DB1AFA"/>
    <w:rsid w:val="00DB3304"/>
    <w:rsid w:val="00DB38D6"/>
    <w:rsid w:val="00DB4796"/>
    <w:rsid w:val="00DB62D1"/>
    <w:rsid w:val="00DC06D2"/>
    <w:rsid w:val="00DC0907"/>
    <w:rsid w:val="00DC1AFE"/>
    <w:rsid w:val="00DC4CB9"/>
    <w:rsid w:val="00DC5246"/>
    <w:rsid w:val="00DC6E27"/>
    <w:rsid w:val="00DD080E"/>
    <w:rsid w:val="00DD34F0"/>
    <w:rsid w:val="00DD3F44"/>
    <w:rsid w:val="00DD5E59"/>
    <w:rsid w:val="00DE1750"/>
    <w:rsid w:val="00DE1A86"/>
    <w:rsid w:val="00DE24CC"/>
    <w:rsid w:val="00DE33AB"/>
    <w:rsid w:val="00DE45C3"/>
    <w:rsid w:val="00DE49F4"/>
    <w:rsid w:val="00DE4C1D"/>
    <w:rsid w:val="00DE66B5"/>
    <w:rsid w:val="00DE78F7"/>
    <w:rsid w:val="00DE7B98"/>
    <w:rsid w:val="00DF030B"/>
    <w:rsid w:val="00DF03E4"/>
    <w:rsid w:val="00DF05B7"/>
    <w:rsid w:val="00DF37AD"/>
    <w:rsid w:val="00DF3D4D"/>
    <w:rsid w:val="00DF4C2F"/>
    <w:rsid w:val="00DF5D4D"/>
    <w:rsid w:val="00DF600A"/>
    <w:rsid w:val="00E0045C"/>
    <w:rsid w:val="00E020A1"/>
    <w:rsid w:val="00E0393E"/>
    <w:rsid w:val="00E03DC3"/>
    <w:rsid w:val="00E04C59"/>
    <w:rsid w:val="00E10EA3"/>
    <w:rsid w:val="00E132BF"/>
    <w:rsid w:val="00E15E34"/>
    <w:rsid w:val="00E21244"/>
    <w:rsid w:val="00E22A8A"/>
    <w:rsid w:val="00E24224"/>
    <w:rsid w:val="00E27B0F"/>
    <w:rsid w:val="00E301F5"/>
    <w:rsid w:val="00E30AA1"/>
    <w:rsid w:val="00E33E7A"/>
    <w:rsid w:val="00E34000"/>
    <w:rsid w:val="00E369EB"/>
    <w:rsid w:val="00E372C9"/>
    <w:rsid w:val="00E377B0"/>
    <w:rsid w:val="00E40964"/>
    <w:rsid w:val="00E40FD7"/>
    <w:rsid w:val="00E41780"/>
    <w:rsid w:val="00E41A89"/>
    <w:rsid w:val="00E4358A"/>
    <w:rsid w:val="00E452D7"/>
    <w:rsid w:val="00E4553E"/>
    <w:rsid w:val="00E462FC"/>
    <w:rsid w:val="00E464B4"/>
    <w:rsid w:val="00E468C9"/>
    <w:rsid w:val="00E555B9"/>
    <w:rsid w:val="00E55D5E"/>
    <w:rsid w:val="00E57550"/>
    <w:rsid w:val="00E6095D"/>
    <w:rsid w:val="00E6228D"/>
    <w:rsid w:val="00E6239B"/>
    <w:rsid w:val="00E62426"/>
    <w:rsid w:val="00E62A45"/>
    <w:rsid w:val="00E6404D"/>
    <w:rsid w:val="00E6459E"/>
    <w:rsid w:val="00E66E34"/>
    <w:rsid w:val="00E6700D"/>
    <w:rsid w:val="00E67CE9"/>
    <w:rsid w:val="00E710AF"/>
    <w:rsid w:val="00E72EB3"/>
    <w:rsid w:val="00E738FD"/>
    <w:rsid w:val="00E75025"/>
    <w:rsid w:val="00E75618"/>
    <w:rsid w:val="00E76DB7"/>
    <w:rsid w:val="00E800A7"/>
    <w:rsid w:val="00E82CF4"/>
    <w:rsid w:val="00E84806"/>
    <w:rsid w:val="00E8555B"/>
    <w:rsid w:val="00E85E43"/>
    <w:rsid w:val="00E86A17"/>
    <w:rsid w:val="00E86A4E"/>
    <w:rsid w:val="00E878C5"/>
    <w:rsid w:val="00E90AE7"/>
    <w:rsid w:val="00E934D4"/>
    <w:rsid w:val="00E94C83"/>
    <w:rsid w:val="00E95E93"/>
    <w:rsid w:val="00E97BBD"/>
    <w:rsid w:val="00EA12B5"/>
    <w:rsid w:val="00EA1740"/>
    <w:rsid w:val="00EA2456"/>
    <w:rsid w:val="00EA313B"/>
    <w:rsid w:val="00EA7173"/>
    <w:rsid w:val="00EA7B9D"/>
    <w:rsid w:val="00EB0423"/>
    <w:rsid w:val="00EB1BC3"/>
    <w:rsid w:val="00EB27A2"/>
    <w:rsid w:val="00EB6680"/>
    <w:rsid w:val="00EB6D82"/>
    <w:rsid w:val="00EC0C5F"/>
    <w:rsid w:val="00EC29A8"/>
    <w:rsid w:val="00EC3685"/>
    <w:rsid w:val="00ED3422"/>
    <w:rsid w:val="00ED5145"/>
    <w:rsid w:val="00ED65E7"/>
    <w:rsid w:val="00ED6894"/>
    <w:rsid w:val="00ED68AB"/>
    <w:rsid w:val="00EE05BE"/>
    <w:rsid w:val="00EE15B5"/>
    <w:rsid w:val="00EE1AB4"/>
    <w:rsid w:val="00EE2C45"/>
    <w:rsid w:val="00EE2F8B"/>
    <w:rsid w:val="00EE30E1"/>
    <w:rsid w:val="00EE4D99"/>
    <w:rsid w:val="00EE51A8"/>
    <w:rsid w:val="00EE79A0"/>
    <w:rsid w:val="00EE7ABB"/>
    <w:rsid w:val="00EF1033"/>
    <w:rsid w:val="00EF112C"/>
    <w:rsid w:val="00EF35B6"/>
    <w:rsid w:val="00EF3BB9"/>
    <w:rsid w:val="00EF4F3E"/>
    <w:rsid w:val="00EF51BF"/>
    <w:rsid w:val="00EF55BC"/>
    <w:rsid w:val="00EF7CB7"/>
    <w:rsid w:val="00F01B1E"/>
    <w:rsid w:val="00F01B88"/>
    <w:rsid w:val="00F03723"/>
    <w:rsid w:val="00F04E5D"/>
    <w:rsid w:val="00F060B5"/>
    <w:rsid w:val="00F11189"/>
    <w:rsid w:val="00F121F4"/>
    <w:rsid w:val="00F13AFB"/>
    <w:rsid w:val="00F13AFF"/>
    <w:rsid w:val="00F140B4"/>
    <w:rsid w:val="00F1427A"/>
    <w:rsid w:val="00F16A3A"/>
    <w:rsid w:val="00F17BED"/>
    <w:rsid w:val="00F21F6B"/>
    <w:rsid w:val="00F2319E"/>
    <w:rsid w:val="00F25592"/>
    <w:rsid w:val="00F27CB3"/>
    <w:rsid w:val="00F305A9"/>
    <w:rsid w:val="00F30621"/>
    <w:rsid w:val="00F37ACB"/>
    <w:rsid w:val="00F37E23"/>
    <w:rsid w:val="00F42059"/>
    <w:rsid w:val="00F44E7A"/>
    <w:rsid w:val="00F47D25"/>
    <w:rsid w:val="00F50E6C"/>
    <w:rsid w:val="00F5144E"/>
    <w:rsid w:val="00F53DE9"/>
    <w:rsid w:val="00F545A8"/>
    <w:rsid w:val="00F54790"/>
    <w:rsid w:val="00F55DD3"/>
    <w:rsid w:val="00F56026"/>
    <w:rsid w:val="00F62003"/>
    <w:rsid w:val="00F622DC"/>
    <w:rsid w:val="00F62404"/>
    <w:rsid w:val="00F62CB4"/>
    <w:rsid w:val="00F63094"/>
    <w:rsid w:val="00F64A33"/>
    <w:rsid w:val="00F64AD1"/>
    <w:rsid w:val="00F664E7"/>
    <w:rsid w:val="00F673DE"/>
    <w:rsid w:val="00F679CC"/>
    <w:rsid w:val="00F67A50"/>
    <w:rsid w:val="00F702EA"/>
    <w:rsid w:val="00F715FC"/>
    <w:rsid w:val="00F718CB"/>
    <w:rsid w:val="00F71F5D"/>
    <w:rsid w:val="00F7391D"/>
    <w:rsid w:val="00F75336"/>
    <w:rsid w:val="00F75AAC"/>
    <w:rsid w:val="00F76C47"/>
    <w:rsid w:val="00F82086"/>
    <w:rsid w:val="00F8531E"/>
    <w:rsid w:val="00F85C26"/>
    <w:rsid w:val="00F92616"/>
    <w:rsid w:val="00F9338E"/>
    <w:rsid w:val="00F941C8"/>
    <w:rsid w:val="00F96E80"/>
    <w:rsid w:val="00F97437"/>
    <w:rsid w:val="00FA018B"/>
    <w:rsid w:val="00FA097C"/>
    <w:rsid w:val="00FA2015"/>
    <w:rsid w:val="00FA6059"/>
    <w:rsid w:val="00FA668D"/>
    <w:rsid w:val="00FB1721"/>
    <w:rsid w:val="00FB452F"/>
    <w:rsid w:val="00FC2508"/>
    <w:rsid w:val="00FC56D9"/>
    <w:rsid w:val="00FD0F15"/>
    <w:rsid w:val="00FD34E5"/>
    <w:rsid w:val="00FD421A"/>
    <w:rsid w:val="00FD4AC7"/>
    <w:rsid w:val="00FD6D9B"/>
    <w:rsid w:val="00FD767B"/>
    <w:rsid w:val="00FE051B"/>
    <w:rsid w:val="00FE1BC9"/>
    <w:rsid w:val="00FE32E3"/>
    <w:rsid w:val="00FE4CFF"/>
    <w:rsid w:val="00FE5BA0"/>
    <w:rsid w:val="00FE5D97"/>
    <w:rsid w:val="00FE72E9"/>
    <w:rsid w:val="00FE7665"/>
    <w:rsid w:val="00FF1981"/>
    <w:rsid w:val="00FF2994"/>
    <w:rsid w:val="00FF30D9"/>
    <w:rsid w:val="00FF3632"/>
    <w:rsid w:val="00FF4003"/>
    <w:rsid w:val="00FF41EC"/>
    <w:rsid w:val="00FF54FD"/>
    <w:rsid w:val="00FF57E8"/>
    <w:rsid w:val="00FF5D76"/>
    <w:rsid w:val="00FF7249"/>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EE239"/>
  <w15:docId w15:val="{DECF80F4-CB2A-46FE-BA16-C06F280F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079"/>
    <w:pPr>
      <w:spacing w:after="0" w:line="240" w:lineRule="auto"/>
    </w:pPr>
    <w:rPr>
      <w:sz w:val="24"/>
    </w:rPr>
  </w:style>
  <w:style w:type="paragraph" w:styleId="Heading3">
    <w:name w:val="heading 3"/>
    <w:basedOn w:val="Normal"/>
    <w:link w:val="Heading3Char"/>
    <w:uiPriority w:val="9"/>
    <w:qFormat/>
    <w:rsid w:val="00333CEB"/>
    <w:pPr>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AB"/>
    <w:pPr>
      <w:tabs>
        <w:tab w:val="center" w:pos="4680"/>
        <w:tab w:val="right" w:pos="9360"/>
      </w:tabs>
    </w:pPr>
  </w:style>
  <w:style w:type="character" w:customStyle="1" w:styleId="HeaderChar">
    <w:name w:val="Header Char"/>
    <w:basedOn w:val="DefaultParagraphFont"/>
    <w:link w:val="Header"/>
    <w:uiPriority w:val="99"/>
    <w:rsid w:val="00C12EAB"/>
    <w:rPr>
      <w:sz w:val="24"/>
    </w:rPr>
  </w:style>
  <w:style w:type="paragraph" w:styleId="Footer">
    <w:name w:val="footer"/>
    <w:basedOn w:val="Normal"/>
    <w:link w:val="FooterChar"/>
    <w:uiPriority w:val="99"/>
    <w:unhideWhenUsed/>
    <w:rsid w:val="00C12EAB"/>
    <w:pPr>
      <w:tabs>
        <w:tab w:val="center" w:pos="4680"/>
        <w:tab w:val="right" w:pos="9360"/>
      </w:tabs>
    </w:pPr>
  </w:style>
  <w:style w:type="character" w:customStyle="1" w:styleId="FooterChar">
    <w:name w:val="Footer Char"/>
    <w:basedOn w:val="DefaultParagraphFont"/>
    <w:link w:val="Footer"/>
    <w:uiPriority w:val="99"/>
    <w:rsid w:val="00C12EAB"/>
    <w:rPr>
      <w:sz w:val="24"/>
    </w:rPr>
  </w:style>
  <w:style w:type="paragraph" w:styleId="ListParagraph">
    <w:name w:val="List Paragraph"/>
    <w:basedOn w:val="Normal"/>
    <w:uiPriority w:val="34"/>
    <w:qFormat/>
    <w:rsid w:val="00613FB5"/>
    <w:pPr>
      <w:ind w:left="720"/>
      <w:contextualSpacing/>
    </w:pPr>
    <w:rPr>
      <w:kern w:val="0"/>
    </w:rPr>
  </w:style>
  <w:style w:type="table" w:styleId="TableGrid">
    <w:name w:val="Table Grid"/>
    <w:basedOn w:val="TableNormal"/>
    <w:uiPriority w:val="39"/>
    <w:rsid w:val="00E4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15"/>
    <w:rPr>
      <w:rFonts w:ascii="Segoe UI" w:hAnsi="Segoe UI" w:cs="Segoe UI"/>
      <w:sz w:val="18"/>
      <w:szCs w:val="18"/>
    </w:rPr>
  </w:style>
  <w:style w:type="paragraph" w:customStyle="1" w:styleId="Default">
    <w:name w:val="Default"/>
    <w:rsid w:val="009A5FEC"/>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semiHidden/>
    <w:unhideWhenUsed/>
    <w:rsid w:val="00300C45"/>
    <w:rPr>
      <w:color w:val="0000FF"/>
      <w:u w:val="single"/>
    </w:rPr>
  </w:style>
  <w:style w:type="character" w:customStyle="1" w:styleId="apple-converted-space">
    <w:name w:val="apple-converted-space"/>
    <w:basedOn w:val="DefaultParagraphFont"/>
    <w:rsid w:val="005E41C7"/>
  </w:style>
  <w:style w:type="character" w:styleId="Strong">
    <w:name w:val="Strong"/>
    <w:basedOn w:val="DefaultParagraphFont"/>
    <w:uiPriority w:val="22"/>
    <w:qFormat/>
    <w:rsid w:val="005E41C7"/>
    <w:rPr>
      <w:b/>
      <w:bCs/>
    </w:rPr>
  </w:style>
  <w:style w:type="character" w:customStyle="1" w:styleId="Heading3Char">
    <w:name w:val="Heading 3 Char"/>
    <w:basedOn w:val="DefaultParagraphFont"/>
    <w:link w:val="Heading3"/>
    <w:uiPriority w:val="9"/>
    <w:rsid w:val="00333CEB"/>
    <w:rPr>
      <w:rFonts w:ascii="Times New Roman" w:eastAsia="Times New Roman" w:hAnsi="Times New Roman" w:cs="Times New Roman"/>
      <w:b/>
      <w:bCs/>
      <w:kern w:val="0"/>
      <w:sz w:val="27"/>
      <w:szCs w:val="27"/>
    </w:rPr>
  </w:style>
  <w:style w:type="character" w:customStyle="1" w:styleId="st">
    <w:name w:val="st"/>
    <w:basedOn w:val="DefaultParagraphFont"/>
    <w:rsid w:val="00333CEB"/>
  </w:style>
  <w:style w:type="character" w:customStyle="1" w:styleId="green">
    <w:name w:val="green"/>
    <w:basedOn w:val="DefaultParagraphFont"/>
    <w:rsid w:val="00333CEB"/>
  </w:style>
  <w:style w:type="paragraph" w:styleId="z-TopofForm">
    <w:name w:val="HTML Top of Form"/>
    <w:basedOn w:val="Normal"/>
    <w:next w:val="Normal"/>
    <w:link w:val="z-TopofFormChar"/>
    <w:hidden/>
    <w:uiPriority w:val="99"/>
    <w:semiHidden/>
    <w:unhideWhenUsed/>
    <w:rsid w:val="00782E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82E9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2E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82E94"/>
    <w:rPr>
      <w:rFonts w:ascii="Arial" w:hAnsi="Arial" w:cs="Arial"/>
      <w:vanish/>
      <w:sz w:val="16"/>
      <w:szCs w:val="16"/>
    </w:rPr>
  </w:style>
  <w:style w:type="paragraph" w:styleId="NormalWeb">
    <w:name w:val="Normal (Web)"/>
    <w:basedOn w:val="Normal"/>
    <w:uiPriority w:val="99"/>
    <w:unhideWhenUsed/>
    <w:rsid w:val="009F1E5F"/>
    <w:pPr>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7113">
      <w:bodyDiv w:val="1"/>
      <w:marLeft w:val="0"/>
      <w:marRight w:val="0"/>
      <w:marTop w:val="0"/>
      <w:marBottom w:val="0"/>
      <w:divBdr>
        <w:top w:val="none" w:sz="0" w:space="0" w:color="auto"/>
        <w:left w:val="none" w:sz="0" w:space="0" w:color="auto"/>
        <w:bottom w:val="none" w:sz="0" w:space="0" w:color="auto"/>
        <w:right w:val="none" w:sz="0" w:space="0" w:color="auto"/>
      </w:divBdr>
      <w:divsChild>
        <w:div w:id="1957592767">
          <w:marLeft w:val="0"/>
          <w:marRight w:val="0"/>
          <w:marTop w:val="0"/>
          <w:marBottom w:val="0"/>
          <w:divBdr>
            <w:top w:val="none" w:sz="0" w:space="0" w:color="auto"/>
            <w:left w:val="none" w:sz="0" w:space="0" w:color="auto"/>
            <w:bottom w:val="none" w:sz="0" w:space="0" w:color="auto"/>
            <w:right w:val="none" w:sz="0" w:space="0" w:color="auto"/>
          </w:divBdr>
        </w:div>
      </w:divsChild>
    </w:div>
    <w:div w:id="128521151">
      <w:bodyDiv w:val="1"/>
      <w:marLeft w:val="0"/>
      <w:marRight w:val="0"/>
      <w:marTop w:val="0"/>
      <w:marBottom w:val="0"/>
      <w:divBdr>
        <w:top w:val="none" w:sz="0" w:space="0" w:color="auto"/>
        <w:left w:val="none" w:sz="0" w:space="0" w:color="auto"/>
        <w:bottom w:val="none" w:sz="0" w:space="0" w:color="auto"/>
        <w:right w:val="none" w:sz="0" w:space="0" w:color="auto"/>
      </w:divBdr>
      <w:divsChild>
        <w:div w:id="1799377536">
          <w:marLeft w:val="513"/>
          <w:marRight w:val="513"/>
          <w:marTop w:val="513"/>
          <w:marBottom w:val="513"/>
          <w:divBdr>
            <w:top w:val="none" w:sz="0" w:space="0" w:color="auto"/>
            <w:left w:val="none" w:sz="0" w:space="0" w:color="auto"/>
            <w:bottom w:val="none" w:sz="0" w:space="0" w:color="auto"/>
            <w:right w:val="none" w:sz="0" w:space="0" w:color="auto"/>
          </w:divBdr>
          <w:divsChild>
            <w:div w:id="1534532597">
              <w:marLeft w:val="0"/>
              <w:marRight w:val="0"/>
              <w:marTop w:val="0"/>
              <w:marBottom w:val="0"/>
              <w:divBdr>
                <w:top w:val="none" w:sz="0" w:space="0" w:color="auto"/>
                <w:left w:val="none" w:sz="0" w:space="0" w:color="auto"/>
                <w:bottom w:val="none" w:sz="0" w:space="0" w:color="auto"/>
                <w:right w:val="none" w:sz="0" w:space="0" w:color="auto"/>
              </w:divBdr>
            </w:div>
            <w:div w:id="1906253282">
              <w:marLeft w:val="0"/>
              <w:marRight w:val="0"/>
              <w:marTop w:val="0"/>
              <w:marBottom w:val="0"/>
              <w:divBdr>
                <w:top w:val="none" w:sz="0" w:space="0" w:color="auto"/>
                <w:left w:val="none" w:sz="0" w:space="0" w:color="auto"/>
                <w:bottom w:val="none" w:sz="0" w:space="0" w:color="auto"/>
                <w:right w:val="none" w:sz="0" w:space="0" w:color="auto"/>
              </w:divBdr>
              <w:divsChild>
                <w:div w:id="156381385">
                  <w:marLeft w:val="0"/>
                  <w:marRight w:val="0"/>
                  <w:marTop w:val="0"/>
                  <w:marBottom w:val="0"/>
                  <w:divBdr>
                    <w:top w:val="none" w:sz="0" w:space="0" w:color="auto"/>
                    <w:left w:val="none" w:sz="0" w:space="0" w:color="auto"/>
                    <w:bottom w:val="none" w:sz="0" w:space="0" w:color="auto"/>
                    <w:right w:val="none" w:sz="0" w:space="0" w:color="auto"/>
                  </w:divBdr>
                  <w:divsChild>
                    <w:div w:id="1759012808">
                      <w:marLeft w:val="0"/>
                      <w:marRight w:val="0"/>
                      <w:marTop w:val="0"/>
                      <w:marBottom w:val="0"/>
                      <w:divBdr>
                        <w:top w:val="none" w:sz="0" w:space="0" w:color="auto"/>
                        <w:left w:val="none" w:sz="0" w:space="0" w:color="auto"/>
                        <w:bottom w:val="none" w:sz="0" w:space="0" w:color="auto"/>
                        <w:right w:val="none" w:sz="0" w:space="0" w:color="auto"/>
                      </w:divBdr>
                      <w:divsChild>
                        <w:div w:id="1990787331">
                          <w:marLeft w:val="0"/>
                          <w:marRight w:val="0"/>
                          <w:marTop w:val="0"/>
                          <w:marBottom w:val="0"/>
                          <w:divBdr>
                            <w:top w:val="none" w:sz="0" w:space="0" w:color="auto"/>
                            <w:left w:val="none" w:sz="0" w:space="0" w:color="auto"/>
                            <w:bottom w:val="none" w:sz="0" w:space="0" w:color="auto"/>
                            <w:right w:val="none" w:sz="0" w:space="0" w:color="auto"/>
                          </w:divBdr>
                          <w:divsChild>
                            <w:div w:id="6704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87735">
                  <w:marLeft w:val="0"/>
                  <w:marRight w:val="0"/>
                  <w:marTop w:val="0"/>
                  <w:marBottom w:val="0"/>
                  <w:divBdr>
                    <w:top w:val="none" w:sz="0" w:space="0" w:color="auto"/>
                    <w:left w:val="none" w:sz="0" w:space="0" w:color="auto"/>
                    <w:bottom w:val="none" w:sz="0" w:space="0" w:color="auto"/>
                    <w:right w:val="none" w:sz="0" w:space="0" w:color="auto"/>
                  </w:divBdr>
                  <w:divsChild>
                    <w:div w:id="1514799234">
                      <w:marLeft w:val="0"/>
                      <w:marRight w:val="0"/>
                      <w:marTop w:val="0"/>
                      <w:marBottom w:val="0"/>
                      <w:divBdr>
                        <w:top w:val="none" w:sz="0" w:space="0" w:color="auto"/>
                        <w:left w:val="none" w:sz="0" w:space="0" w:color="auto"/>
                        <w:bottom w:val="none" w:sz="0" w:space="0" w:color="auto"/>
                        <w:right w:val="none" w:sz="0" w:space="0" w:color="auto"/>
                      </w:divBdr>
                      <w:divsChild>
                        <w:div w:id="1664352812">
                          <w:marLeft w:val="0"/>
                          <w:marRight w:val="0"/>
                          <w:marTop w:val="0"/>
                          <w:marBottom w:val="0"/>
                          <w:divBdr>
                            <w:top w:val="none" w:sz="0" w:space="0" w:color="auto"/>
                            <w:left w:val="none" w:sz="0" w:space="0" w:color="auto"/>
                            <w:bottom w:val="none" w:sz="0" w:space="0" w:color="auto"/>
                            <w:right w:val="none" w:sz="0" w:space="0" w:color="auto"/>
                          </w:divBdr>
                          <w:divsChild>
                            <w:div w:id="6389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2267">
      <w:bodyDiv w:val="1"/>
      <w:marLeft w:val="0"/>
      <w:marRight w:val="0"/>
      <w:marTop w:val="0"/>
      <w:marBottom w:val="0"/>
      <w:divBdr>
        <w:top w:val="none" w:sz="0" w:space="0" w:color="auto"/>
        <w:left w:val="none" w:sz="0" w:space="0" w:color="auto"/>
        <w:bottom w:val="none" w:sz="0" w:space="0" w:color="auto"/>
        <w:right w:val="none" w:sz="0" w:space="0" w:color="auto"/>
      </w:divBdr>
    </w:div>
    <w:div w:id="152261473">
      <w:bodyDiv w:val="1"/>
      <w:marLeft w:val="0"/>
      <w:marRight w:val="0"/>
      <w:marTop w:val="0"/>
      <w:marBottom w:val="0"/>
      <w:divBdr>
        <w:top w:val="none" w:sz="0" w:space="0" w:color="auto"/>
        <w:left w:val="none" w:sz="0" w:space="0" w:color="auto"/>
        <w:bottom w:val="none" w:sz="0" w:space="0" w:color="auto"/>
        <w:right w:val="none" w:sz="0" w:space="0" w:color="auto"/>
      </w:divBdr>
    </w:div>
    <w:div w:id="163206628">
      <w:bodyDiv w:val="1"/>
      <w:marLeft w:val="0"/>
      <w:marRight w:val="0"/>
      <w:marTop w:val="0"/>
      <w:marBottom w:val="0"/>
      <w:divBdr>
        <w:top w:val="none" w:sz="0" w:space="0" w:color="auto"/>
        <w:left w:val="none" w:sz="0" w:space="0" w:color="auto"/>
        <w:bottom w:val="none" w:sz="0" w:space="0" w:color="auto"/>
        <w:right w:val="none" w:sz="0" w:space="0" w:color="auto"/>
      </w:divBdr>
    </w:div>
    <w:div w:id="175466251">
      <w:bodyDiv w:val="1"/>
      <w:marLeft w:val="0"/>
      <w:marRight w:val="0"/>
      <w:marTop w:val="0"/>
      <w:marBottom w:val="0"/>
      <w:divBdr>
        <w:top w:val="none" w:sz="0" w:space="0" w:color="auto"/>
        <w:left w:val="none" w:sz="0" w:space="0" w:color="auto"/>
        <w:bottom w:val="none" w:sz="0" w:space="0" w:color="auto"/>
        <w:right w:val="none" w:sz="0" w:space="0" w:color="auto"/>
      </w:divBdr>
    </w:div>
    <w:div w:id="205869833">
      <w:bodyDiv w:val="1"/>
      <w:marLeft w:val="0"/>
      <w:marRight w:val="0"/>
      <w:marTop w:val="0"/>
      <w:marBottom w:val="0"/>
      <w:divBdr>
        <w:top w:val="none" w:sz="0" w:space="0" w:color="auto"/>
        <w:left w:val="none" w:sz="0" w:space="0" w:color="auto"/>
        <w:bottom w:val="none" w:sz="0" w:space="0" w:color="auto"/>
        <w:right w:val="none" w:sz="0" w:space="0" w:color="auto"/>
      </w:divBdr>
      <w:divsChild>
        <w:div w:id="321348005">
          <w:marLeft w:val="200"/>
          <w:marRight w:val="0"/>
          <w:marTop w:val="0"/>
          <w:marBottom w:val="0"/>
          <w:divBdr>
            <w:top w:val="none" w:sz="0" w:space="0" w:color="auto"/>
            <w:left w:val="none" w:sz="0" w:space="0" w:color="auto"/>
            <w:bottom w:val="none" w:sz="0" w:space="0" w:color="auto"/>
            <w:right w:val="none" w:sz="0" w:space="0" w:color="auto"/>
          </w:divBdr>
        </w:div>
      </w:divsChild>
    </w:div>
    <w:div w:id="219949297">
      <w:bodyDiv w:val="1"/>
      <w:marLeft w:val="0"/>
      <w:marRight w:val="0"/>
      <w:marTop w:val="0"/>
      <w:marBottom w:val="0"/>
      <w:divBdr>
        <w:top w:val="none" w:sz="0" w:space="0" w:color="auto"/>
        <w:left w:val="none" w:sz="0" w:space="0" w:color="auto"/>
        <w:bottom w:val="none" w:sz="0" w:space="0" w:color="auto"/>
        <w:right w:val="none" w:sz="0" w:space="0" w:color="auto"/>
      </w:divBdr>
      <w:divsChild>
        <w:div w:id="412167902">
          <w:marLeft w:val="0"/>
          <w:marRight w:val="0"/>
          <w:marTop w:val="0"/>
          <w:marBottom w:val="0"/>
          <w:divBdr>
            <w:top w:val="none" w:sz="0" w:space="0" w:color="auto"/>
            <w:left w:val="none" w:sz="0" w:space="0" w:color="auto"/>
            <w:bottom w:val="none" w:sz="0" w:space="0" w:color="auto"/>
            <w:right w:val="none" w:sz="0" w:space="0" w:color="auto"/>
          </w:divBdr>
          <w:divsChild>
            <w:div w:id="780690937">
              <w:marLeft w:val="0"/>
              <w:marRight w:val="0"/>
              <w:marTop w:val="0"/>
              <w:marBottom w:val="0"/>
              <w:divBdr>
                <w:top w:val="none" w:sz="0" w:space="0" w:color="auto"/>
                <w:left w:val="none" w:sz="0" w:space="0" w:color="auto"/>
                <w:bottom w:val="none" w:sz="0" w:space="0" w:color="auto"/>
                <w:right w:val="none" w:sz="0" w:space="0" w:color="auto"/>
              </w:divBdr>
              <w:divsChild>
                <w:div w:id="80019626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3886">
      <w:bodyDiv w:val="1"/>
      <w:marLeft w:val="0"/>
      <w:marRight w:val="0"/>
      <w:marTop w:val="0"/>
      <w:marBottom w:val="0"/>
      <w:divBdr>
        <w:top w:val="none" w:sz="0" w:space="0" w:color="auto"/>
        <w:left w:val="none" w:sz="0" w:space="0" w:color="auto"/>
        <w:bottom w:val="none" w:sz="0" w:space="0" w:color="auto"/>
        <w:right w:val="none" w:sz="0" w:space="0" w:color="auto"/>
      </w:divBdr>
      <w:divsChild>
        <w:div w:id="838957725">
          <w:marLeft w:val="0"/>
          <w:marRight w:val="0"/>
          <w:marTop w:val="0"/>
          <w:marBottom w:val="0"/>
          <w:divBdr>
            <w:top w:val="none" w:sz="0" w:space="0" w:color="auto"/>
            <w:left w:val="none" w:sz="0" w:space="0" w:color="auto"/>
            <w:bottom w:val="none" w:sz="0" w:space="0" w:color="auto"/>
            <w:right w:val="none" w:sz="0" w:space="0" w:color="auto"/>
          </w:divBdr>
        </w:div>
      </w:divsChild>
    </w:div>
    <w:div w:id="294142536">
      <w:bodyDiv w:val="1"/>
      <w:marLeft w:val="0"/>
      <w:marRight w:val="0"/>
      <w:marTop w:val="0"/>
      <w:marBottom w:val="0"/>
      <w:divBdr>
        <w:top w:val="none" w:sz="0" w:space="0" w:color="auto"/>
        <w:left w:val="none" w:sz="0" w:space="0" w:color="auto"/>
        <w:bottom w:val="none" w:sz="0" w:space="0" w:color="auto"/>
        <w:right w:val="none" w:sz="0" w:space="0" w:color="auto"/>
      </w:divBdr>
    </w:div>
    <w:div w:id="351103569">
      <w:bodyDiv w:val="1"/>
      <w:marLeft w:val="0"/>
      <w:marRight w:val="0"/>
      <w:marTop w:val="0"/>
      <w:marBottom w:val="0"/>
      <w:divBdr>
        <w:top w:val="none" w:sz="0" w:space="0" w:color="auto"/>
        <w:left w:val="none" w:sz="0" w:space="0" w:color="auto"/>
        <w:bottom w:val="none" w:sz="0" w:space="0" w:color="auto"/>
        <w:right w:val="none" w:sz="0" w:space="0" w:color="auto"/>
      </w:divBdr>
    </w:div>
    <w:div w:id="413862305">
      <w:bodyDiv w:val="1"/>
      <w:marLeft w:val="0"/>
      <w:marRight w:val="0"/>
      <w:marTop w:val="0"/>
      <w:marBottom w:val="0"/>
      <w:divBdr>
        <w:top w:val="none" w:sz="0" w:space="0" w:color="auto"/>
        <w:left w:val="none" w:sz="0" w:space="0" w:color="auto"/>
        <w:bottom w:val="none" w:sz="0" w:space="0" w:color="auto"/>
        <w:right w:val="none" w:sz="0" w:space="0" w:color="auto"/>
      </w:divBdr>
    </w:div>
    <w:div w:id="417989019">
      <w:bodyDiv w:val="1"/>
      <w:marLeft w:val="0"/>
      <w:marRight w:val="0"/>
      <w:marTop w:val="0"/>
      <w:marBottom w:val="0"/>
      <w:divBdr>
        <w:top w:val="none" w:sz="0" w:space="0" w:color="auto"/>
        <w:left w:val="none" w:sz="0" w:space="0" w:color="auto"/>
        <w:bottom w:val="none" w:sz="0" w:space="0" w:color="auto"/>
        <w:right w:val="none" w:sz="0" w:space="0" w:color="auto"/>
      </w:divBdr>
    </w:div>
    <w:div w:id="428431146">
      <w:bodyDiv w:val="1"/>
      <w:marLeft w:val="0"/>
      <w:marRight w:val="0"/>
      <w:marTop w:val="0"/>
      <w:marBottom w:val="0"/>
      <w:divBdr>
        <w:top w:val="none" w:sz="0" w:space="0" w:color="auto"/>
        <w:left w:val="none" w:sz="0" w:space="0" w:color="auto"/>
        <w:bottom w:val="none" w:sz="0" w:space="0" w:color="auto"/>
        <w:right w:val="none" w:sz="0" w:space="0" w:color="auto"/>
      </w:divBdr>
      <w:divsChild>
        <w:div w:id="1270115082">
          <w:marLeft w:val="200"/>
          <w:marRight w:val="0"/>
          <w:marTop w:val="0"/>
          <w:marBottom w:val="0"/>
          <w:divBdr>
            <w:top w:val="none" w:sz="0" w:space="0" w:color="auto"/>
            <w:left w:val="none" w:sz="0" w:space="0" w:color="auto"/>
            <w:bottom w:val="none" w:sz="0" w:space="0" w:color="auto"/>
            <w:right w:val="none" w:sz="0" w:space="0" w:color="auto"/>
          </w:divBdr>
        </w:div>
      </w:divsChild>
    </w:div>
    <w:div w:id="448741436">
      <w:bodyDiv w:val="1"/>
      <w:marLeft w:val="0"/>
      <w:marRight w:val="0"/>
      <w:marTop w:val="0"/>
      <w:marBottom w:val="0"/>
      <w:divBdr>
        <w:top w:val="none" w:sz="0" w:space="0" w:color="auto"/>
        <w:left w:val="none" w:sz="0" w:space="0" w:color="auto"/>
        <w:bottom w:val="none" w:sz="0" w:space="0" w:color="auto"/>
        <w:right w:val="none" w:sz="0" w:space="0" w:color="auto"/>
      </w:divBdr>
    </w:div>
    <w:div w:id="486823486">
      <w:bodyDiv w:val="1"/>
      <w:marLeft w:val="0"/>
      <w:marRight w:val="0"/>
      <w:marTop w:val="0"/>
      <w:marBottom w:val="0"/>
      <w:divBdr>
        <w:top w:val="none" w:sz="0" w:space="0" w:color="auto"/>
        <w:left w:val="none" w:sz="0" w:space="0" w:color="auto"/>
        <w:bottom w:val="none" w:sz="0" w:space="0" w:color="auto"/>
        <w:right w:val="none" w:sz="0" w:space="0" w:color="auto"/>
      </w:divBdr>
    </w:div>
    <w:div w:id="495808730">
      <w:bodyDiv w:val="1"/>
      <w:marLeft w:val="0"/>
      <w:marRight w:val="0"/>
      <w:marTop w:val="0"/>
      <w:marBottom w:val="0"/>
      <w:divBdr>
        <w:top w:val="none" w:sz="0" w:space="0" w:color="auto"/>
        <w:left w:val="none" w:sz="0" w:space="0" w:color="auto"/>
        <w:bottom w:val="none" w:sz="0" w:space="0" w:color="auto"/>
        <w:right w:val="none" w:sz="0" w:space="0" w:color="auto"/>
      </w:divBdr>
    </w:div>
    <w:div w:id="504442239">
      <w:bodyDiv w:val="1"/>
      <w:marLeft w:val="0"/>
      <w:marRight w:val="0"/>
      <w:marTop w:val="0"/>
      <w:marBottom w:val="0"/>
      <w:divBdr>
        <w:top w:val="none" w:sz="0" w:space="0" w:color="auto"/>
        <w:left w:val="none" w:sz="0" w:space="0" w:color="auto"/>
        <w:bottom w:val="none" w:sz="0" w:space="0" w:color="auto"/>
        <w:right w:val="none" w:sz="0" w:space="0" w:color="auto"/>
      </w:divBdr>
    </w:div>
    <w:div w:id="514881034">
      <w:bodyDiv w:val="1"/>
      <w:marLeft w:val="0"/>
      <w:marRight w:val="0"/>
      <w:marTop w:val="0"/>
      <w:marBottom w:val="0"/>
      <w:divBdr>
        <w:top w:val="none" w:sz="0" w:space="0" w:color="auto"/>
        <w:left w:val="none" w:sz="0" w:space="0" w:color="auto"/>
        <w:bottom w:val="none" w:sz="0" w:space="0" w:color="auto"/>
        <w:right w:val="none" w:sz="0" w:space="0" w:color="auto"/>
      </w:divBdr>
      <w:divsChild>
        <w:div w:id="54475664">
          <w:marLeft w:val="513"/>
          <w:marRight w:val="513"/>
          <w:marTop w:val="513"/>
          <w:marBottom w:val="513"/>
          <w:divBdr>
            <w:top w:val="none" w:sz="0" w:space="0" w:color="auto"/>
            <w:left w:val="none" w:sz="0" w:space="0" w:color="auto"/>
            <w:bottom w:val="none" w:sz="0" w:space="0" w:color="auto"/>
            <w:right w:val="none" w:sz="0" w:space="0" w:color="auto"/>
          </w:divBdr>
          <w:divsChild>
            <w:div w:id="1367096412">
              <w:marLeft w:val="0"/>
              <w:marRight w:val="0"/>
              <w:marTop w:val="0"/>
              <w:marBottom w:val="0"/>
              <w:divBdr>
                <w:top w:val="none" w:sz="0" w:space="0" w:color="auto"/>
                <w:left w:val="none" w:sz="0" w:space="0" w:color="auto"/>
                <w:bottom w:val="none" w:sz="0" w:space="0" w:color="auto"/>
                <w:right w:val="none" w:sz="0" w:space="0" w:color="auto"/>
              </w:divBdr>
            </w:div>
            <w:div w:id="1074007394">
              <w:marLeft w:val="0"/>
              <w:marRight w:val="0"/>
              <w:marTop w:val="0"/>
              <w:marBottom w:val="0"/>
              <w:divBdr>
                <w:top w:val="none" w:sz="0" w:space="0" w:color="auto"/>
                <w:left w:val="none" w:sz="0" w:space="0" w:color="auto"/>
                <w:bottom w:val="none" w:sz="0" w:space="0" w:color="auto"/>
                <w:right w:val="none" w:sz="0" w:space="0" w:color="auto"/>
              </w:divBdr>
              <w:divsChild>
                <w:div w:id="1320884611">
                  <w:marLeft w:val="0"/>
                  <w:marRight w:val="0"/>
                  <w:marTop w:val="0"/>
                  <w:marBottom w:val="0"/>
                  <w:divBdr>
                    <w:top w:val="none" w:sz="0" w:space="0" w:color="auto"/>
                    <w:left w:val="none" w:sz="0" w:space="0" w:color="auto"/>
                    <w:bottom w:val="none" w:sz="0" w:space="0" w:color="auto"/>
                    <w:right w:val="none" w:sz="0" w:space="0" w:color="auto"/>
                  </w:divBdr>
                  <w:divsChild>
                    <w:div w:id="989746617">
                      <w:marLeft w:val="0"/>
                      <w:marRight w:val="0"/>
                      <w:marTop w:val="0"/>
                      <w:marBottom w:val="0"/>
                      <w:divBdr>
                        <w:top w:val="none" w:sz="0" w:space="0" w:color="auto"/>
                        <w:left w:val="none" w:sz="0" w:space="0" w:color="auto"/>
                        <w:bottom w:val="none" w:sz="0" w:space="0" w:color="auto"/>
                        <w:right w:val="none" w:sz="0" w:space="0" w:color="auto"/>
                      </w:divBdr>
                      <w:divsChild>
                        <w:div w:id="786852719">
                          <w:marLeft w:val="0"/>
                          <w:marRight w:val="0"/>
                          <w:marTop w:val="0"/>
                          <w:marBottom w:val="0"/>
                          <w:divBdr>
                            <w:top w:val="none" w:sz="0" w:space="0" w:color="auto"/>
                            <w:left w:val="none" w:sz="0" w:space="0" w:color="auto"/>
                            <w:bottom w:val="none" w:sz="0" w:space="0" w:color="auto"/>
                            <w:right w:val="none" w:sz="0" w:space="0" w:color="auto"/>
                          </w:divBdr>
                          <w:divsChild>
                            <w:div w:id="5749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49581">
                  <w:marLeft w:val="0"/>
                  <w:marRight w:val="0"/>
                  <w:marTop w:val="0"/>
                  <w:marBottom w:val="0"/>
                  <w:divBdr>
                    <w:top w:val="none" w:sz="0" w:space="0" w:color="auto"/>
                    <w:left w:val="none" w:sz="0" w:space="0" w:color="auto"/>
                    <w:bottom w:val="none" w:sz="0" w:space="0" w:color="auto"/>
                    <w:right w:val="none" w:sz="0" w:space="0" w:color="auto"/>
                  </w:divBdr>
                  <w:divsChild>
                    <w:div w:id="1998343384">
                      <w:marLeft w:val="0"/>
                      <w:marRight w:val="0"/>
                      <w:marTop w:val="0"/>
                      <w:marBottom w:val="0"/>
                      <w:divBdr>
                        <w:top w:val="none" w:sz="0" w:space="0" w:color="auto"/>
                        <w:left w:val="none" w:sz="0" w:space="0" w:color="auto"/>
                        <w:bottom w:val="none" w:sz="0" w:space="0" w:color="auto"/>
                        <w:right w:val="none" w:sz="0" w:space="0" w:color="auto"/>
                      </w:divBdr>
                      <w:divsChild>
                        <w:div w:id="884371477">
                          <w:marLeft w:val="0"/>
                          <w:marRight w:val="0"/>
                          <w:marTop w:val="0"/>
                          <w:marBottom w:val="0"/>
                          <w:divBdr>
                            <w:top w:val="none" w:sz="0" w:space="0" w:color="auto"/>
                            <w:left w:val="none" w:sz="0" w:space="0" w:color="auto"/>
                            <w:bottom w:val="none" w:sz="0" w:space="0" w:color="auto"/>
                            <w:right w:val="none" w:sz="0" w:space="0" w:color="auto"/>
                          </w:divBdr>
                          <w:divsChild>
                            <w:div w:id="1027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48565">
      <w:bodyDiv w:val="1"/>
      <w:marLeft w:val="0"/>
      <w:marRight w:val="0"/>
      <w:marTop w:val="0"/>
      <w:marBottom w:val="0"/>
      <w:divBdr>
        <w:top w:val="none" w:sz="0" w:space="0" w:color="auto"/>
        <w:left w:val="none" w:sz="0" w:space="0" w:color="auto"/>
        <w:bottom w:val="none" w:sz="0" w:space="0" w:color="auto"/>
        <w:right w:val="none" w:sz="0" w:space="0" w:color="auto"/>
      </w:divBdr>
    </w:div>
    <w:div w:id="610010477">
      <w:bodyDiv w:val="1"/>
      <w:marLeft w:val="0"/>
      <w:marRight w:val="0"/>
      <w:marTop w:val="0"/>
      <w:marBottom w:val="0"/>
      <w:divBdr>
        <w:top w:val="none" w:sz="0" w:space="0" w:color="auto"/>
        <w:left w:val="none" w:sz="0" w:space="0" w:color="auto"/>
        <w:bottom w:val="none" w:sz="0" w:space="0" w:color="auto"/>
        <w:right w:val="none" w:sz="0" w:space="0" w:color="auto"/>
      </w:divBdr>
      <w:divsChild>
        <w:div w:id="1535002211">
          <w:marLeft w:val="0"/>
          <w:marRight w:val="0"/>
          <w:marTop w:val="0"/>
          <w:marBottom w:val="0"/>
          <w:divBdr>
            <w:top w:val="none" w:sz="0" w:space="0" w:color="auto"/>
            <w:left w:val="none" w:sz="0" w:space="0" w:color="auto"/>
            <w:bottom w:val="none" w:sz="0" w:space="0" w:color="auto"/>
            <w:right w:val="none" w:sz="0" w:space="0" w:color="auto"/>
          </w:divBdr>
        </w:div>
        <w:div w:id="1808819581">
          <w:marLeft w:val="0"/>
          <w:marRight w:val="0"/>
          <w:marTop w:val="0"/>
          <w:marBottom w:val="0"/>
          <w:divBdr>
            <w:top w:val="none" w:sz="0" w:space="0" w:color="auto"/>
            <w:left w:val="none" w:sz="0" w:space="0" w:color="auto"/>
            <w:bottom w:val="none" w:sz="0" w:space="0" w:color="auto"/>
            <w:right w:val="none" w:sz="0" w:space="0" w:color="auto"/>
          </w:divBdr>
        </w:div>
      </w:divsChild>
    </w:div>
    <w:div w:id="866217374">
      <w:bodyDiv w:val="1"/>
      <w:marLeft w:val="0"/>
      <w:marRight w:val="0"/>
      <w:marTop w:val="0"/>
      <w:marBottom w:val="0"/>
      <w:divBdr>
        <w:top w:val="none" w:sz="0" w:space="0" w:color="auto"/>
        <w:left w:val="none" w:sz="0" w:space="0" w:color="auto"/>
        <w:bottom w:val="none" w:sz="0" w:space="0" w:color="auto"/>
        <w:right w:val="none" w:sz="0" w:space="0" w:color="auto"/>
      </w:divBdr>
      <w:divsChild>
        <w:div w:id="642781394">
          <w:marLeft w:val="0"/>
          <w:marRight w:val="0"/>
          <w:marTop w:val="0"/>
          <w:marBottom w:val="312"/>
          <w:divBdr>
            <w:top w:val="none" w:sz="0" w:space="0" w:color="auto"/>
            <w:left w:val="none" w:sz="0" w:space="0" w:color="auto"/>
            <w:bottom w:val="none" w:sz="0" w:space="0" w:color="auto"/>
            <w:right w:val="none" w:sz="0" w:space="0" w:color="auto"/>
          </w:divBdr>
          <w:divsChild>
            <w:div w:id="69162938">
              <w:marLeft w:val="0"/>
              <w:marRight w:val="0"/>
              <w:marTop w:val="0"/>
              <w:marBottom w:val="0"/>
              <w:divBdr>
                <w:top w:val="none" w:sz="0" w:space="0" w:color="auto"/>
                <w:left w:val="none" w:sz="0" w:space="0" w:color="auto"/>
                <w:bottom w:val="none" w:sz="0" w:space="0" w:color="auto"/>
                <w:right w:val="none" w:sz="0" w:space="0" w:color="auto"/>
              </w:divBdr>
              <w:divsChild>
                <w:div w:id="1136145809">
                  <w:marLeft w:val="0"/>
                  <w:marRight w:val="0"/>
                  <w:marTop w:val="0"/>
                  <w:marBottom w:val="0"/>
                  <w:divBdr>
                    <w:top w:val="none" w:sz="0" w:space="0" w:color="auto"/>
                    <w:left w:val="none" w:sz="0" w:space="0" w:color="auto"/>
                    <w:bottom w:val="none" w:sz="0" w:space="0" w:color="auto"/>
                    <w:right w:val="none" w:sz="0" w:space="0" w:color="auto"/>
                  </w:divBdr>
                  <w:divsChild>
                    <w:div w:id="10547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37736">
          <w:marLeft w:val="0"/>
          <w:marRight w:val="0"/>
          <w:marTop w:val="0"/>
          <w:marBottom w:val="217"/>
          <w:divBdr>
            <w:top w:val="none" w:sz="0" w:space="0" w:color="auto"/>
            <w:left w:val="none" w:sz="0" w:space="0" w:color="auto"/>
            <w:bottom w:val="none" w:sz="0" w:space="0" w:color="auto"/>
            <w:right w:val="none" w:sz="0" w:space="0" w:color="auto"/>
          </w:divBdr>
          <w:divsChild>
            <w:div w:id="1525972902">
              <w:marLeft w:val="0"/>
              <w:marRight w:val="0"/>
              <w:marTop w:val="0"/>
              <w:marBottom w:val="0"/>
              <w:divBdr>
                <w:top w:val="none" w:sz="0" w:space="0" w:color="auto"/>
                <w:left w:val="none" w:sz="0" w:space="0" w:color="auto"/>
                <w:bottom w:val="none" w:sz="0" w:space="0" w:color="auto"/>
                <w:right w:val="none" w:sz="0" w:space="0" w:color="auto"/>
              </w:divBdr>
              <w:divsChild>
                <w:div w:id="741559544">
                  <w:marLeft w:val="0"/>
                  <w:marRight w:val="0"/>
                  <w:marTop w:val="0"/>
                  <w:marBottom w:val="0"/>
                  <w:divBdr>
                    <w:top w:val="none" w:sz="0" w:space="0" w:color="auto"/>
                    <w:left w:val="none" w:sz="0" w:space="0" w:color="auto"/>
                    <w:bottom w:val="none" w:sz="0" w:space="0" w:color="auto"/>
                    <w:right w:val="none" w:sz="0" w:space="0" w:color="auto"/>
                  </w:divBdr>
                  <w:divsChild>
                    <w:div w:id="732388830">
                      <w:marLeft w:val="0"/>
                      <w:marRight w:val="0"/>
                      <w:marTop w:val="0"/>
                      <w:marBottom w:val="0"/>
                      <w:divBdr>
                        <w:top w:val="none" w:sz="0" w:space="0" w:color="auto"/>
                        <w:left w:val="none" w:sz="0" w:space="0" w:color="auto"/>
                        <w:bottom w:val="none" w:sz="0" w:space="0" w:color="auto"/>
                        <w:right w:val="none" w:sz="0" w:space="0" w:color="auto"/>
                      </w:divBdr>
                      <w:divsChild>
                        <w:div w:id="1514345564">
                          <w:marLeft w:val="177"/>
                          <w:marRight w:val="177"/>
                          <w:marTop w:val="136"/>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871646835">
      <w:bodyDiv w:val="1"/>
      <w:marLeft w:val="0"/>
      <w:marRight w:val="0"/>
      <w:marTop w:val="0"/>
      <w:marBottom w:val="0"/>
      <w:divBdr>
        <w:top w:val="none" w:sz="0" w:space="0" w:color="auto"/>
        <w:left w:val="none" w:sz="0" w:space="0" w:color="auto"/>
        <w:bottom w:val="none" w:sz="0" w:space="0" w:color="auto"/>
        <w:right w:val="none" w:sz="0" w:space="0" w:color="auto"/>
      </w:divBdr>
    </w:div>
    <w:div w:id="886331087">
      <w:bodyDiv w:val="1"/>
      <w:marLeft w:val="0"/>
      <w:marRight w:val="0"/>
      <w:marTop w:val="0"/>
      <w:marBottom w:val="0"/>
      <w:divBdr>
        <w:top w:val="none" w:sz="0" w:space="0" w:color="auto"/>
        <w:left w:val="none" w:sz="0" w:space="0" w:color="auto"/>
        <w:bottom w:val="none" w:sz="0" w:space="0" w:color="auto"/>
        <w:right w:val="none" w:sz="0" w:space="0" w:color="auto"/>
      </w:divBdr>
    </w:div>
    <w:div w:id="927151331">
      <w:bodyDiv w:val="1"/>
      <w:marLeft w:val="0"/>
      <w:marRight w:val="0"/>
      <w:marTop w:val="0"/>
      <w:marBottom w:val="0"/>
      <w:divBdr>
        <w:top w:val="none" w:sz="0" w:space="0" w:color="auto"/>
        <w:left w:val="none" w:sz="0" w:space="0" w:color="auto"/>
        <w:bottom w:val="none" w:sz="0" w:space="0" w:color="auto"/>
        <w:right w:val="none" w:sz="0" w:space="0" w:color="auto"/>
      </w:divBdr>
    </w:div>
    <w:div w:id="1031148314">
      <w:bodyDiv w:val="1"/>
      <w:marLeft w:val="0"/>
      <w:marRight w:val="0"/>
      <w:marTop w:val="0"/>
      <w:marBottom w:val="0"/>
      <w:divBdr>
        <w:top w:val="none" w:sz="0" w:space="0" w:color="auto"/>
        <w:left w:val="none" w:sz="0" w:space="0" w:color="auto"/>
        <w:bottom w:val="none" w:sz="0" w:space="0" w:color="auto"/>
        <w:right w:val="none" w:sz="0" w:space="0" w:color="auto"/>
      </w:divBdr>
      <w:divsChild>
        <w:div w:id="327633410">
          <w:marLeft w:val="0"/>
          <w:marRight w:val="0"/>
          <w:marTop w:val="0"/>
          <w:marBottom w:val="0"/>
          <w:divBdr>
            <w:top w:val="none" w:sz="0" w:space="0" w:color="auto"/>
            <w:left w:val="none" w:sz="0" w:space="0" w:color="auto"/>
            <w:bottom w:val="none" w:sz="0" w:space="0" w:color="auto"/>
            <w:right w:val="none" w:sz="0" w:space="0" w:color="auto"/>
          </w:divBdr>
        </w:div>
      </w:divsChild>
    </w:div>
    <w:div w:id="1053626314">
      <w:bodyDiv w:val="1"/>
      <w:marLeft w:val="0"/>
      <w:marRight w:val="0"/>
      <w:marTop w:val="0"/>
      <w:marBottom w:val="0"/>
      <w:divBdr>
        <w:top w:val="none" w:sz="0" w:space="0" w:color="auto"/>
        <w:left w:val="none" w:sz="0" w:space="0" w:color="auto"/>
        <w:bottom w:val="none" w:sz="0" w:space="0" w:color="auto"/>
        <w:right w:val="none" w:sz="0" w:space="0" w:color="auto"/>
      </w:divBdr>
    </w:div>
    <w:div w:id="1062018242">
      <w:bodyDiv w:val="1"/>
      <w:marLeft w:val="0"/>
      <w:marRight w:val="0"/>
      <w:marTop w:val="0"/>
      <w:marBottom w:val="0"/>
      <w:divBdr>
        <w:top w:val="none" w:sz="0" w:space="0" w:color="auto"/>
        <w:left w:val="none" w:sz="0" w:space="0" w:color="auto"/>
        <w:bottom w:val="none" w:sz="0" w:space="0" w:color="auto"/>
        <w:right w:val="none" w:sz="0" w:space="0" w:color="auto"/>
      </w:divBdr>
    </w:div>
    <w:div w:id="1127625140">
      <w:bodyDiv w:val="1"/>
      <w:marLeft w:val="0"/>
      <w:marRight w:val="0"/>
      <w:marTop w:val="0"/>
      <w:marBottom w:val="0"/>
      <w:divBdr>
        <w:top w:val="none" w:sz="0" w:space="0" w:color="auto"/>
        <w:left w:val="none" w:sz="0" w:space="0" w:color="auto"/>
        <w:bottom w:val="none" w:sz="0" w:space="0" w:color="auto"/>
        <w:right w:val="none" w:sz="0" w:space="0" w:color="auto"/>
      </w:divBdr>
      <w:divsChild>
        <w:div w:id="1872648913">
          <w:marLeft w:val="0"/>
          <w:marRight w:val="0"/>
          <w:marTop w:val="0"/>
          <w:marBottom w:val="0"/>
          <w:divBdr>
            <w:top w:val="none" w:sz="0" w:space="0" w:color="auto"/>
            <w:left w:val="none" w:sz="0" w:space="0" w:color="auto"/>
            <w:bottom w:val="none" w:sz="0" w:space="0" w:color="auto"/>
            <w:right w:val="none" w:sz="0" w:space="0" w:color="auto"/>
          </w:divBdr>
        </w:div>
        <w:div w:id="964390077">
          <w:marLeft w:val="0"/>
          <w:marRight w:val="0"/>
          <w:marTop w:val="0"/>
          <w:marBottom w:val="0"/>
          <w:divBdr>
            <w:top w:val="none" w:sz="0" w:space="0" w:color="auto"/>
            <w:left w:val="none" w:sz="0" w:space="0" w:color="auto"/>
            <w:bottom w:val="none" w:sz="0" w:space="0" w:color="auto"/>
            <w:right w:val="none" w:sz="0" w:space="0" w:color="auto"/>
          </w:divBdr>
        </w:div>
      </w:divsChild>
    </w:div>
    <w:div w:id="1257177606">
      <w:bodyDiv w:val="1"/>
      <w:marLeft w:val="0"/>
      <w:marRight w:val="0"/>
      <w:marTop w:val="0"/>
      <w:marBottom w:val="0"/>
      <w:divBdr>
        <w:top w:val="none" w:sz="0" w:space="0" w:color="auto"/>
        <w:left w:val="none" w:sz="0" w:space="0" w:color="auto"/>
        <w:bottom w:val="none" w:sz="0" w:space="0" w:color="auto"/>
        <w:right w:val="none" w:sz="0" w:space="0" w:color="auto"/>
      </w:divBdr>
      <w:divsChild>
        <w:div w:id="908341764">
          <w:marLeft w:val="0"/>
          <w:marRight w:val="0"/>
          <w:marTop w:val="0"/>
          <w:marBottom w:val="0"/>
          <w:divBdr>
            <w:top w:val="none" w:sz="0" w:space="0" w:color="auto"/>
            <w:left w:val="none" w:sz="0" w:space="0" w:color="auto"/>
            <w:bottom w:val="none" w:sz="0" w:space="0" w:color="auto"/>
            <w:right w:val="none" w:sz="0" w:space="0" w:color="auto"/>
          </w:divBdr>
        </w:div>
        <w:div w:id="1253394042">
          <w:marLeft w:val="0"/>
          <w:marRight w:val="0"/>
          <w:marTop w:val="0"/>
          <w:marBottom w:val="0"/>
          <w:divBdr>
            <w:top w:val="none" w:sz="0" w:space="0" w:color="auto"/>
            <w:left w:val="none" w:sz="0" w:space="0" w:color="auto"/>
            <w:bottom w:val="none" w:sz="0" w:space="0" w:color="auto"/>
            <w:right w:val="none" w:sz="0" w:space="0" w:color="auto"/>
          </w:divBdr>
        </w:div>
      </w:divsChild>
    </w:div>
    <w:div w:id="1355810526">
      <w:bodyDiv w:val="1"/>
      <w:marLeft w:val="0"/>
      <w:marRight w:val="0"/>
      <w:marTop w:val="0"/>
      <w:marBottom w:val="0"/>
      <w:divBdr>
        <w:top w:val="none" w:sz="0" w:space="0" w:color="auto"/>
        <w:left w:val="none" w:sz="0" w:space="0" w:color="auto"/>
        <w:bottom w:val="none" w:sz="0" w:space="0" w:color="auto"/>
        <w:right w:val="none" w:sz="0" w:space="0" w:color="auto"/>
      </w:divBdr>
      <w:divsChild>
        <w:div w:id="1977952541">
          <w:marLeft w:val="0"/>
          <w:marRight w:val="0"/>
          <w:marTop w:val="0"/>
          <w:marBottom w:val="0"/>
          <w:divBdr>
            <w:top w:val="none" w:sz="0" w:space="0" w:color="auto"/>
            <w:left w:val="none" w:sz="0" w:space="0" w:color="auto"/>
            <w:bottom w:val="none" w:sz="0" w:space="0" w:color="auto"/>
            <w:right w:val="none" w:sz="0" w:space="0" w:color="auto"/>
          </w:divBdr>
        </w:div>
      </w:divsChild>
    </w:div>
    <w:div w:id="1464957516">
      <w:bodyDiv w:val="1"/>
      <w:marLeft w:val="0"/>
      <w:marRight w:val="0"/>
      <w:marTop w:val="0"/>
      <w:marBottom w:val="0"/>
      <w:divBdr>
        <w:top w:val="none" w:sz="0" w:space="0" w:color="auto"/>
        <w:left w:val="none" w:sz="0" w:space="0" w:color="auto"/>
        <w:bottom w:val="none" w:sz="0" w:space="0" w:color="auto"/>
        <w:right w:val="none" w:sz="0" w:space="0" w:color="auto"/>
      </w:divBdr>
    </w:div>
    <w:div w:id="1651790004">
      <w:bodyDiv w:val="1"/>
      <w:marLeft w:val="0"/>
      <w:marRight w:val="0"/>
      <w:marTop w:val="0"/>
      <w:marBottom w:val="0"/>
      <w:divBdr>
        <w:top w:val="none" w:sz="0" w:space="0" w:color="auto"/>
        <w:left w:val="none" w:sz="0" w:space="0" w:color="auto"/>
        <w:bottom w:val="none" w:sz="0" w:space="0" w:color="auto"/>
        <w:right w:val="none" w:sz="0" w:space="0" w:color="auto"/>
      </w:divBdr>
    </w:div>
    <w:div w:id="1806385035">
      <w:bodyDiv w:val="1"/>
      <w:marLeft w:val="0"/>
      <w:marRight w:val="0"/>
      <w:marTop w:val="0"/>
      <w:marBottom w:val="0"/>
      <w:divBdr>
        <w:top w:val="none" w:sz="0" w:space="0" w:color="auto"/>
        <w:left w:val="none" w:sz="0" w:space="0" w:color="auto"/>
        <w:bottom w:val="none" w:sz="0" w:space="0" w:color="auto"/>
        <w:right w:val="none" w:sz="0" w:space="0" w:color="auto"/>
      </w:divBdr>
      <w:divsChild>
        <w:div w:id="448209554">
          <w:marLeft w:val="0"/>
          <w:marRight w:val="0"/>
          <w:marTop w:val="0"/>
          <w:marBottom w:val="0"/>
          <w:divBdr>
            <w:top w:val="none" w:sz="0" w:space="0" w:color="auto"/>
            <w:left w:val="none" w:sz="0" w:space="0" w:color="auto"/>
            <w:bottom w:val="none" w:sz="0" w:space="0" w:color="auto"/>
            <w:right w:val="none" w:sz="0" w:space="0" w:color="auto"/>
          </w:divBdr>
        </w:div>
        <w:div w:id="976643008">
          <w:marLeft w:val="0"/>
          <w:marRight w:val="0"/>
          <w:marTop w:val="0"/>
          <w:marBottom w:val="0"/>
          <w:divBdr>
            <w:top w:val="none" w:sz="0" w:space="0" w:color="auto"/>
            <w:left w:val="none" w:sz="0" w:space="0" w:color="auto"/>
            <w:bottom w:val="none" w:sz="0" w:space="0" w:color="auto"/>
            <w:right w:val="none" w:sz="0" w:space="0" w:color="auto"/>
          </w:divBdr>
        </w:div>
      </w:divsChild>
    </w:div>
    <w:div w:id="1823887928">
      <w:bodyDiv w:val="1"/>
      <w:marLeft w:val="0"/>
      <w:marRight w:val="0"/>
      <w:marTop w:val="0"/>
      <w:marBottom w:val="0"/>
      <w:divBdr>
        <w:top w:val="none" w:sz="0" w:space="0" w:color="auto"/>
        <w:left w:val="none" w:sz="0" w:space="0" w:color="auto"/>
        <w:bottom w:val="none" w:sz="0" w:space="0" w:color="auto"/>
        <w:right w:val="none" w:sz="0" w:space="0" w:color="auto"/>
      </w:divBdr>
    </w:div>
    <w:div w:id="1846823686">
      <w:bodyDiv w:val="1"/>
      <w:marLeft w:val="0"/>
      <w:marRight w:val="0"/>
      <w:marTop w:val="0"/>
      <w:marBottom w:val="0"/>
      <w:divBdr>
        <w:top w:val="none" w:sz="0" w:space="0" w:color="auto"/>
        <w:left w:val="none" w:sz="0" w:space="0" w:color="auto"/>
        <w:bottom w:val="none" w:sz="0" w:space="0" w:color="auto"/>
        <w:right w:val="none" w:sz="0" w:space="0" w:color="auto"/>
      </w:divBdr>
    </w:div>
    <w:div w:id="1875852009">
      <w:bodyDiv w:val="1"/>
      <w:marLeft w:val="0"/>
      <w:marRight w:val="0"/>
      <w:marTop w:val="0"/>
      <w:marBottom w:val="0"/>
      <w:divBdr>
        <w:top w:val="none" w:sz="0" w:space="0" w:color="auto"/>
        <w:left w:val="none" w:sz="0" w:space="0" w:color="auto"/>
        <w:bottom w:val="none" w:sz="0" w:space="0" w:color="auto"/>
        <w:right w:val="none" w:sz="0" w:space="0" w:color="auto"/>
      </w:divBdr>
    </w:div>
    <w:div w:id="1938362666">
      <w:bodyDiv w:val="1"/>
      <w:marLeft w:val="0"/>
      <w:marRight w:val="0"/>
      <w:marTop w:val="0"/>
      <w:marBottom w:val="0"/>
      <w:divBdr>
        <w:top w:val="none" w:sz="0" w:space="0" w:color="auto"/>
        <w:left w:val="none" w:sz="0" w:space="0" w:color="auto"/>
        <w:bottom w:val="none" w:sz="0" w:space="0" w:color="auto"/>
        <w:right w:val="none" w:sz="0" w:space="0" w:color="auto"/>
      </w:divBdr>
    </w:div>
    <w:div w:id="1991400773">
      <w:bodyDiv w:val="1"/>
      <w:marLeft w:val="0"/>
      <w:marRight w:val="0"/>
      <w:marTop w:val="0"/>
      <w:marBottom w:val="0"/>
      <w:divBdr>
        <w:top w:val="none" w:sz="0" w:space="0" w:color="auto"/>
        <w:left w:val="none" w:sz="0" w:space="0" w:color="auto"/>
        <w:bottom w:val="none" w:sz="0" w:space="0" w:color="auto"/>
        <w:right w:val="none" w:sz="0" w:space="0" w:color="auto"/>
      </w:divBdr>
    </w:div>
    <w:div w:id="2003464301">
      <w:bodyDiv w:val="1"/>
      <w:marLeft w:val="0"/>
      <w:marRight w:val="0"/>
      <w:marTop w:val="0"/>
      <w:marBottom w:val="0"/>
      <w:divBdr>
        <w:top w:val="none" w:sz="0" w:space="0" w:color="auto"/>
        <w:left w:val="none" w:sz="0" w:space="0" w:color="auto"/>
        <w:bottom w:val="none" w:sz="0" w:space="0" w:color="auto"/>
        <w:right w:val="none" w:sz="0" w:space="0" w:color="auto"/>
      </w:divBdr>
      <w:divsChild>
        <w:div w:id="1719862869">
          <w:marLeft w:val="513"/>
          <w:marRight w:val="513"/>
          <w:marTop w:val="513"/>
          <w:marBottom w:val="513"/>
          <w:divBdr>
            <w:top w:val="none" w:sz="0" w:space="0" w:color="auto"/>
            <w:left w:val="none" w:sz="0" w:space="0" w:color="auto"/>
            <w:bottom w:val="none" w:sz="0" w:space="0" w:color="auto"/>
            <w:right w:val="none" w:sz="0" w:space="0" w:color="auto"/>
          </w:divBdr>
          <w:divsChild>
            <w:div w:id="1249968451">
              <w:marLeft w:val="0"/>
              <w:marRight w:val="0"/>
              <w:marTop w:val="0"/>
              <w:marBottom w:val="0"/>
              <w:divBdr>
                <w:top w:val="none" w:sz="0" w:space="0" w:color="auto"/>
                <w:left w:val="none" w:sz="0" w:space="0" w:color="auto"/>
                <w:bottom w:val="none" w:sz="0" w:space="0" w:color="auto"/>
                <w:right w:val="none" w:sz="0" w:space="0" w:color="auto"/>
              </w:divBdr>
            </w:div>
            <w:div w:id="186256768">
              <w:marLeft w:val="0"/>
              <w:marRight w:val="0"/>
              <w:marTop w:val="0"/>
              <w:marBottom w:val="0"/>
              <w:divBdr>
                <w:top w:val="none" w:sz="0" w:space="0" w:color="auto"/>
                <w:left w:val="none" w:sz="0" w:space="0" w:color="auto"/>
                <w:bottom w:val="none" w:sz="0" w:space="0" w:color="auto"/>
                <w:right w:val="none" w:sz="0" w:space="0" w:color="auto"/>
              </w:divBdr>
              <w:divsChild>
                <w:div w:id="1300183274">
                  <w:marLeft w:val="0"/>
                  <w:marRight w:val="0"/>
                  <w:marTop w:val="0"/>
                  <w:marBottom w:val="0"/>
                  <w:divBdr>
                    <w:top w:val="none" w:sz="0" w:space="0" w:color="auto"/>
                    <w:left w:val="none" w:sz="0" w:space="0" w:color="auto"/>
                    <w:bottom w:val="none" w:sz="0" w:space="0" w:color="auto"/>
                    <w:right w:val="none" w:sz="0" w:space="0" w:color="auto"/>
                  </w:divBdr>
                  <w:divsChild>
                    <w:div w:id="1767119639">
                      <w:marLeft w:val="0"/>
                      <w:marRight w:val="0"/>
                      <w:marTop w:val="0"/>
                      <w:marBottom w:val="0"/>
                      <w:divBdr>
                        <w:top w:val="none" w:sz="0" w:space="0" w:color="auto"/>
                        <w:left w:val="none" w:sz="0" w:space="0" w:color="auto"/>
                        <w:bottom w:val="none" w:sz="0" w:space="0" w:color="auto"/>
                        <w:right w:val="none" w:sz="0" w:space="0" w:color="auto"/>
                      </w:divBdr>
                      <w:divsChild>
                        <w:div w:id="1094863019">
                          <w:marLeft w:val="0"/>
                          <w:marRight w:val="0"/>
                          <w:marTop w:val="0"/>
                          <w:marBottom w:val="0"/>
                          <w:divBdr>
                            <w:top w:val="none" w:sz="0" w:space="0" w:color="auto"/>
                            <w:left w:val="none" w:sz="0" w:space="0" w:color="auto"/>
                            <w:bottom w:val="none" w:sz="0" w:space="0" w:color="auto"/>
                            <w:right w:val="none" w:sz="0" w:space="0" w:color="auto"/>
                          </w:divBdr>
                          <w:divsChild>
                            <w:div w:id="20416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2575">
                  <w:marLeft w:val="0"/>
                  <w:marRight w:val="0"/>
                  <w:marTop w:val="0"/>
                  <w:marBottom w:val="0"/>
                  <w:divBdr>
                    <w:top w:val="none" w:sz="0" w:space="0" w:color="auto"/>
                    <w:left w:val="none" w:sz="0" w:space="0" w:color="auto"/>
                    <w:bottom w:val="none" w:sz="0" w:space="0" w:color="auto"/>
                    <w:right w:val="none" w:sz="0" w:space="0" w:color="auto"/>
                  </w:divBdr>
                  <w:divsChild>
                    <w:div w:id="639767542">
                      <w:marLeft w:val="0"/>
                      <w:marRight w:val="0"/>
                      <w:marTop w:val="0"/>
                      <w:marBottom w:val="0"/>
                      <w:divBdr>
                        <w:top w:val="none" w:sz="0" w:space="0" w:color="auto"/>
                        <w:left w:val="none" w:sz="0" w:space="0" w:color="auto"/>
                        <w:bottom w:val="none" w:sz="0" w:space="0" w:color="auto"/>
                        <w:right w:val="none" w:sz="0" w:space="0" w:color="auto"/>
                      </w:divBdr>
                      <w:divsChild>
                        <w:div w:id="527328127">
                          <w:marLeft w:val="0"/>
                          <w:marRight w:val="0"/>
                          <w:marTop w:val="0"/>
                          <w:marBottom w:val="0"/>
                          <w:divBdr>
                            <w:top w:val="none" w:sz="0" w:space="0" w:color="auto"/>
                            <w:left w:val="none" w:sz="0" w:space="0" w:color="auto"/>
                            <w:bottom w:val="none" w:sz="0" w:space="0" w:color="auto"/>
                            <w:right w:val="none" w:sz="0" w:space="0" w:color="auto"/>
                          </w:divBdr>
                          <w:divsChild>
                            <w:div w:id="1858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570541">
      <w:bodyDiv w:val="1"/>
      <w:marLeft w:val="0"/>
      <w:marRight w:val="0"/>
      <w:marTop w:val="0"/>
      <w:marBottom w:val="0"/>
      <w:divBdr>
        <w:top w:val="none" w:sz="0" w:space="0" w:color="auto"/>
        <w:left w:val="none" w:sz="0" w:space="0" w:color="auto"/>
        <w:bottom w:val="none" w:sz="0" w:space="0" w:color="auto"/>
        <w:right w:val="none" w:sz="0" w:space="0" w:color="auto"/>
      </w:divBdr>
      <w:divsChild>
        <w:div w:id="553659738">
          <w:marLeft w:val="0"/>
          <w:marRight w:val="0"/>
          <w:marTop w:val="0"/>
          <w:marBottom w:val="0"/>
          <w:divBdr>
            <w:top w:val="none" w:sz="0" w:space="0" w:color="auto"/>
            <w:left w:val="none" w:sz="0" w:space="0" w:color="auto"/>
            <w:bottom w:val="none" w:sz="0" w:space="0" w:color="auto"/>
            <w:right w:val="none" w:sz="0" w:space="0" w:color="auto"/>
          </w:divBdr>
          <w:divsChild>
            <w:div w:id="1677077608">
              <w:marLeft w:val="0"/>
              <w:marRight w:val="0"/>
              <w:marTop w:val="0"/>
              <w:marBottom w:val="0"/>
              <w:divBdr>
                <w:top w:val="none" w:sz="0" w:space="0" w:color="auto"/>
                <w:left w:val="none" w:sz="0" w:space="0" w:color="auto"/>
                <w:bottom w:val="none" w:sz="0" w:space="0" w:color="auto"/>
                <w:right w:val="none" w:sz="0" w:space="0" w:color="auto"/>
              </w:divBdr>
              <w:divsChild>
                <w:div w:id="152975611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2203">
      <w:bodyDiv w:val="1"/>
      <w:marLeft w:val="0"/>
      <w:marRight w:val="0"/>
      <w:marTop w:val="0"/>
      <w:marBottom w:val="0"/>
      <w:divBdr>
        <w:top w:val="none" w:sz="0" w:space="0" w:color="auto"/>
        <w:left w:val="none" w:sz="0" w:space="0" w:color="auto"/>
        <w:bottom w:val="none" w:sz="0" w:space="0" w:color="auto"/>
        <w:right w:val="none" w:sz="0" w:space="0" w:color="auto"/>
      </w:divBdr>
    </w:div>
    <w:div w:id="2123302699">
      <w:bodyDiv w:val="1"/>
      <w:marLeft w:val="0"/>
      <w:marRight w:val="0"/>
      <w:marTop w:val="0"/>
      <w:marBottom w:val="0"/>
      <w:divBdr>
        <w:top w:val="none" w:sz="0" w:space="0" w:color="auto"/>
        <w:left w:val="none" w:sz="0" w:space="0" w:color="auto"/>
        <w:bottom w:val="none" w:sz="0" w:space="0" w:color="auto"/>
        <w:right w:val="none" w:sz="0" w:space="0" w:color="auto"/>
      </w:divBdr>
      <w:divsChild>
        <w:div w:id="11260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59834-0A00-42D6-A01D-B40FE3B4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32</Pages>
  <Words>10147</Words>
  <Characters>57838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 H</dc:creator>
  <cp:lastModifiedBy>Al TP4F</cp:lastModifiedBy>
  <cp:revision>14</cp:revision>
  <cp:lastPrinted>2015-12-03T21:50:00Z</cp:lastPrinted>
  <dcterms:created xsi:type="dcterms:W3CDTF">2019-01-05T22:54:00Z</dcterms:created>
  <dcterms:modified xsi:type="dcterms:W3CDTF">2019-01-18T12:56:00Z</dcterms:modified>
</cp:coreProperties>
</file>